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334B3" w:rsidRPr="000E7EEE" w:rsidRDefault="008334B3" w:rsidP="000E7EEE">
      <w:pPr>
        <w:spacing w:line="480" w:lineRule="auto"/>
        <w:jc w:val="center"/>
        <w:rPr>
          <w:rFonts w:ascii="Times New Roman" w:hAnsi="Times New Roman" w:cs="Times New Roman"/>
          <w:sz w:val="24"/>
          <w:szCs w:val="24"/>
        </w:rPr>
      </w:pPr>
    </w:p>
    <w:p w:rsidR="008334B3" w:rsidRPr="000E7EEE" w:rsidRDefault="008334B3" w:rsidP="000E7EEE">
      <w:pPr>
        <w:spacing w:line="480" w:lineRule="auto"/>
        <w:jc w:val="center"/>
        <w:rPr>
          <w:rFonts w:ascii="Times New Roman" w:hAnsi="Times New Roman" w:cs="Times New Roman"/>
          <w:sz w:val="24"/>
          <w:szCs w:val="24"/>
        </w:rPr>
      </w:pPr>
    </w:p>
    <w:p w:rsidR="008334B3" w:rsidRPr="000E7EEE" w:rsidRDefault="008334B3" w:rsidP="000E7EEE">
      <w:pPr>
        <w:spacing w:line="480" w:lineRule="auto"/>
        <w:rPr>
          <w:rFonts w:ascii="Times New Roman" w:hAnsi="Times New Roman" w:cs="Times New Roman"/>
          <w:sz w:val="24"/>
          <w:szCs w:val="24"/>
        </w:rPr>
      </w:pPr>
    </w:p>
    <w:p w:rsidR="008334B3" w:rsidRPr="000E7EEE" w:rsidRDefault="00335A90" w:rsidP="000E7EEE">
      <w:pPr>
        <w:spacing w:line="480" w:lineRule="auto"/>
        <w:jc w:val="center"/>
        <w:rPr>
          <w:rFonts w:ascii="Times New Roman" w:hAnsi="Times New Roman" w:cs="Times New Roman"/>
          <w:sz w:val="24"/>
          <w:szCs w:val="24"/>
        </w:rPr>
      </w:pPr>
      <w:r w:rsidRPr="000E7EEE">
        <w:rPr>
          <w:rFonts w:ascii="Times New Roman" w:hAnsi="Times New Roman" w:cs="Times New Roman"/>
          <w:sz w:val="24"/>
          <w:szCs w:val="24"/>
        </w:rPr>
        <w:t>DATA BREACHES</w:t>
      </w:r>
    </w:p>
    <w:p w:rsidR="00575406" w:rsidRPr="000E7EEE" w:rsidRDefault="00335A90" w:rsidP="000E7EEE">
      <w:pPr>
        <w:spacing w:line="480" w:lineRule="auto"/>
        <w:jc w:val="center"/>
        <w:rPr>
          <w:rFonts w:ascii="Times New Roman" w:hAnsi="Times New Roman" w:cs="Times New Roman"/>
          <w:sz w:val="24"/>
          <w:szCs w:val="24"/>
        </w:rPr>
      </w:pPr>
      <w:r w:rsidRPr="000E7EEE">
        <w:rPr>
          <w:rFonts w:ascii="Times New Roman" w:hAnsi="Times New Roman" w:cs="Times New Roman"/>
          <w:sz w:val="24"/>
          <w:szCs w:val="24"/>
        </w:rPr>
        <w:t>by (Name)</w:t>
      </w:r>
    </w:p>
    <w:p w:rsidR="00575406" w:rsidRPr="000E7EEE" w:rsidRDefault="00575406" w:rsidP="000E7EEE">
      <w:pPr>
        <w:spacing w:line="480" w:lineRule="auto"/>
        <w:jc w:val="center"/>
        <w:rPr>
          <w:rFonts w:ascii="Times New Roman" w:hAnsi="Times New Roman" w:cs="Times New Roman"/>
          <w:sz w:val="24"/>
          <w:szCs w:val="24"/>
        </w:rPr>
      </w:pPr>
    </w:p>
    <w:p w:rsidR="00575406" w:rsidRPr="000E7EEE" w:rsidRDefault="00575406" w:rsidP="000E7EEE">
      <w:pPr>
        <w:spacing w:line="480" w:lineRule="auto"/>
        <w:jc w:val="center"/>
        <w:rPr>
          <w:rFonts w:ascii="Times New Roman" w:hAnsi="Times New Roman" w:cs="Times New Roman"/>
          <w:sz w:val="24"/>
          <w:szCs w:val="24"/>
        </w:rPr>
      </w:pPr>
    </w:p>
    <w:p w:rsidR="00575406" w:rsidRPr="000E7EEE" w:rsidRDefault="00575406" w:rsidP="000E7EEE">
      <w:pPr>
        <w:spacing w:line="480" w:lineRule="auto"/>
        <w:jc w:val="center"/>
        <w:rPr>
          <w:rFonts w:ascii="Times New Roman" w:hAnsi="Times New Roman" w:cs="Times New Roman"/>
          <w:sz w:val="24"/>
          <w:szCs w:val="24"/>
        </w:rPr>
      </w:pPr>
    </w:p>
    <w:p w:rsidR="00575406" w:rsidRPr="000E7EEE" w:rsidRDefault="00575406" w:rsidP="000E7EEE">
      <w:pPr>
        <w:spacing w:line="480" w:lineRule="auto"/>
        <w:jc w:val="center"/>
        <w:rPr>
          <w:rFonts w:ascii="Times New Roman" w:hAnsi="Times New Roman" w:cs="Times New Roman"/>
          <w:sz w:val="24"/>
          <w:szCs w:val="24"/>
        </w:rPr>
      </w:pPr>
    </w:p>
    <w:p w:rsidR="00575406" w:rsidRPr="000E7EEE" w:rsidRDefault="00335A90" w:rsidP="000E7EEE">
      <w:pPr>
        <w:spacing w:line="480" w:lineRule="auto"/>
        <w:jc w:val="center"/>
        <w:rPr>
          <w:rFonts w:ascii="Times New Roman" w:hAnsi="Times New Roman" w:cs="Times New Roman"/>
          <w:sz w:val="24"/>
          <w:szCs w:val="24"/>
        </w:rPr>
      </w:pPr>
      <w:r w:rsidRPr="000E7EEE">
        <w:rPr>
          <w:rFonts w:ascii="Times New Roman" w:hAnsi="Times New Roman" w:cs="Times New Roman"/>
          <w:sz w:val="24"/>
          <w:szCs w:val="24"/>
        </w:rPr>
        <w:t>Course</w:t>
      </w:r>
    </w:p>
    <w:p w:rsidR="00575406" w:rsidRPr="000E7EEE" w:rsidRDefault="00335A90" w:rsidP="000E7EEE">
      <w:pPr>
        <w:spacing w:line="480" w:lineRule="auto"/>
        <w:jc w:val="center"/>
        <w:rPr>
          <w:rFonts w:ascii="Times New Roman" w:hAnsi="Times New Roman" w:cs="Times New Roman"/>
          <w:sz w:val="24"/>
          <w:szCs w:val="24"/>
        </w:rPr>
      </w:pPr>
      <w:r w:rsidRPr="000E7EEE">
        <w:rPr>
          <w:rFonts w:ascii="Times New Roman" w:hAnsi="Times New Roman" w:cs="Times New Roman"/>
          <w:sz w:val="24"/>
          <w:szCs w:val="24"/>
        </w:rPr>
        <w:t>Tutor</w:t>
      </w:r>
    </w:p>
    <w:p w:rsidR="00575406" w:rsidRPr="000E7EEE" w:rsidRDefault="00335A90" w:rsidP="000E7EEE">
      <w:pPr>
        <w:spacing w:line="480" w:lineRule="auto"/>
        <w:jc w:val="center"/>
        <w:rPr>
          <w:rFonts w:ascii="Times New Roman" w:hAnsi="Times New Roman" w:cs="Times New Roman"/>
          <w:sz w:val="24"/>
          <w:szCs w:val="24"/>
        </w:rPr>
      </w:pPr>
      <w:r w:rsidRPr="000E7EEE">
        <w:rPr>
          <w:rFonts w:ascii="Times New Roman" w:hAnsi="Times New Roman" w:cs="Times New Roman"/>
          <w:sz w:val="24"/>
          <w:szCs w:val="24"/>
        </w:rPr>
        <w:t>University</w:t>
      </w:r>
    </w:p>
    <w:p w:rsidR="008334B3" w:rsidRPr="000E7EEE" w:rsidRDefault="00335A90" w:rsidP="000E7EEE">
      <w:pPr>
        <w:spacing w:line="480" w:lineRule="auto"/>
        <w:jc w:val="center"/>
        <w:rPr>
          <w:rFonts w:ascii="Times New Roman" w:hAnsi="Times New Roman" w:cs="Times New Roman"/>
          <w:sz w:val="24"/>
          <w:szCs w:val="24"/>
        </w:rPr>
      </w:pPr>
      <w:r w:rsidRPr="000E7EEE">
        <w:rPr>
          <w:rFonts w:ascii="Times New Roman" w:hAnsi="Times New Roman" w:cs="Times New Roman"/>
          <w:sz w:val="24"/>
          <w:szCs w:val="24"/>
        </w:rPr>
        <w:t>City</w:t>
      </w:r>
    </w:p>
    <w:p w:rsidR="008334B3" w:rsidRPr="000E7EEE" w:rsidRDefault="00335A90" w:rsidP="000E7EEE">
      <w:pPr>
        <w:tabs>
          <w:tab w:val="left" w:pos="960"/>
        </w:tabs>
        <w:spacing w:line="480" w:lineRule="auto"/>
        <w:jc w:val="center"/>
        <w:rPr>
          <w:rFonts w:ascii="Times New Roman" w:hAnsi="Times New Roman" w:cs="Times New Roman"/>
          <w:sz w:val="24"/>
          <w:szCs w:val="24"/>
        </w:rPr>
      </w:pPr>
      <w:r w:rsidRPr="000E7EEE">
        <w:rPr>
          <w:rFonts w:ascii="Times New Roman" w:hAnsi="Times New Roman" w:cs="Times New Roman"/>
          <w:sz w:val="24"/>
          <w:szCs w:val="24"/>
        </w:rPr>
        <w:t>Date</w:t>
      </w:r>
    </w:p>
    <w:p w:rsidR="008334B3" w:rsidRPr="000E7EEE" w:rsidRDefault="008334B3" w:rsidP="000E7EEE">
      <w:pPr>
        <w:spacing w:line="480" w:lineRule="auto"/>
        <w:rPr>
          <w:rFonts w:ascii="Times New Roman" w:hAnsi="Times New Roman" w:cs="Times New Roman"/>
          <w:sz w:val="24"/>
          <w:szCs w:val="24"/>
        </w:rPr>
      </w:pPr>
    </w:p>
    <w:p w:rsidR="008334B3" w:rsidRPr="000E7EEE" w:rsidRDefault="008334B3" w:rsidP="000E7EEE">
      <w:pPr>
        <w:spacing w:line="480" w:lineRule="auto"/>
        <w:rPr>
          <w:rFonts w:ascii="Times New Roman" w:hAnsi="Times New Roman" w:cs="Times New Roman"/>
          <w:sz w:val="24"/>
          <w:szCs w:val="24"/>
        </w:rPr>
      </w:pPr>
    </w:p>
    <w:p w:rsidR="00EF49F4" w:rsidRPr="000E7EEE" w:rsidRDefault="00335A90" w:rsidP="000E7EEE">
      <w:pPr>
        <w:spacing w:line="480" w:lineRule="auto"/>
        <w:rPr>
          <w:rFonts w:ascii="Times New Roman" w:hAnsi="Times New Roman" w:cs="Times New Roman"/>
          <w:sz w:val="24"/>
          <w:szCs w:val="24"/>
        </w:rPr>
      </w:pPr>
      <w:r w:rsidRPr="000E7EEE">
        <w:rPr>
          <w:rFonts w:ascii="Times New Roman" w:hAnsi="Times New Roman" w:cs="Times New Roman"/>
          <w:sz w:val="24"/>
          <w:szCs w:val="24"/>
        </w:rPr>
        <w:br w:type="page"/>
      </w:r>
    </w:p>
    <w:p w:rsidR="0084733D" w:rsidRPr="000E7EEE" w:rsidRDefault="00335A90" w:rsidP="000E7EEE">
      <w:pPr>
        <w:spacing w:line="480" w:lineRule="auto"/>
        <w:jc w:val="center"/>
        <w:rPr>
          <w:rFonts w:ascii="Times New Roman" w:hAnsi="Times New Roman" w:cs="Times New Roman"/>
          <w:sz w:val="24"/>
          <w:szCs w:val="24"/>
        </w:rPr>
      </w:pPr>
      <w:r w:rsidRPr="000E7EEE">
        <w:rPr>
          <w:rFonts w:ascii="Times New Roman" w:hAnsi="Times New Roman" w:cs="Times New Roman"/>
          <w:sz w:val="24"/>
          <w:szCs w:val="24"/>
        </w:rPr>
        <w:lastRenderedPageBreak/>
        <w:t>Data Breaches</w:t>
      </w:r>
    </w:p>
    <w:p w:rsidR="00E97954" w:rsidRPr="000E7EEE" w:rsidRDefault="00335A90" w:rsidP="000E7EEE">
      <w:pPr>
        <w:spacing w:after="0" w:line="480" w:lineRule="auto"/>
        <w:ind w:firstLine="720"/>
        <w:contextualSpacing/>
        <w:rPr>
          <w:rFonts w:ascii="Times New Roman" w:hAnsi="Times New Roman" w:cs="Times New Roman"/>
          <w:sz w:val="24"/>
          <w:szCs w:val="24"/>
        </w:rPr>
      </w:pPr>
      <w:r w:rsidRPr="000E7EEE">
        <w:rPr>
          <w:rFonts w:ascii="Times New Roman" w:hAnsi="Times New Roman" w:cs="Times New Roman"/>
          <w:sz w:val="24"/>
          <w:szCs w:val="24"/>
        </w:rPr>
        <w:t xml:space="preserve">A data breach is one of the network and security issues today, where people and </w:t>
      </w:r>
      <w:r w:rsidR="000B7FD6" w:rsidRPr="000E7EEE">
        <w:rPr>
          <w:rFonts w:ascii="Times New Roman" w:hAnsi="Times New Roman" w:cs="Times New Roman"/>
          <w:sz w:val="24"/>
          <w:szCs w:val="24"/>
        </w:rPr>
        <w:t>organizations are</w:t>
      </w:r>
      <w:r w:rsidRPr="000E7EEE">
        <w:rPr>
          <w:rFonts w:ascii="Times New Roman" w:hAnsi="Times New Roman" w:cs="Times New Roman"/>
          <w:sz w:val="24"/>
          <w:szCs w:val="24"/>
        </w:rPr>
        <w:t xml:space="preserve"> affected. It refers to the intentional or </w:t>
      </w:r>
      <w:r w:rsidR="000B7FD6" w:rsidRPr="000E7EEE">
        <w:rPr>
          <w:rFonts w:ascii="Times New Roman" w:hAnsi="Times New Roman" w:cs="Times New Roman"/>
          <w:sz w:val="24"/>
          <w:szCs w:val="24"/>
        </w:rPr>
        <w:t>mistakenly release</w:t>
      </w:r>
      <w:r w:rsidRPr="000E7EEE">
        <w:rPr>
          <w:rFonts w:ascii="Times New Roman" w:hAnsi="Times New Roman" w:cs="Times New Roman"/>
          <w:sz w:val="24"/>
          <w:szCs w:val="24"/>
        </w:rPr>
        <w:t xml:space="preserve">s of confidential data to unauthorized people. </w:t>
      </w:r>
      <w:r w:rsidR="000B7FD6" w:rsidRPr="000E7EEE">
        <w:rPr>
          <w:rFonts w:ascii="Times New Roman" w:hAnsi="Times New Roman" w:cs="Times New Roman"/>
          <w:sz w:val="24"/>
          <w:szCs w:val="24"/>
        </w:rPr>
        <w:t>The</w:t>
      </w:r>
      <w:r w:rsidRPr="000E7EEE">
        <w:rPr>
          <w:rFonts w:ascii="Times New Roman" w:hAnsi="Times New Roman" w:cs="Times New Roman"/>
          <w:sz w:val="24"/>
          <w:szCs w:val="24"/>
        </w:rPr>
        <w:t xml:space="preserve"> leading forms of data breaches are </w:t>
      </w:r>
      <w:r w:rsidR="000B7FD6" w:rsidRPr="000E7EEE">
        <w:rPr>
          <w:rFonts w:ascii="Times New Roman" w:hAnsi="Times New Roman" w:cs="Times New Roman"/>
          <w:sz w:val="24"/>
          <w:szCs w:val="24"/>
        </w:rPr>
        <w:t>ransomware</w:t>
      </w:r>
      <w:r w:rsidRPr="000E7EEE">
        <w:rPr>
          <w:rFonts w:ascii="Times New Roman" w:hAnsi="Times New Roman" w:cs="Times New Roman"/>
          <w:sz w:val="24"/>
          <w:szCs w:val="24"/>
        </w:rPr>
        <w:t xml:space="preserve">, malware, phishing, and denial of service (DoS).  The </w:t>
      </w:r>
      <w:r w:rsidR="000B7FD6" w:rsidRPr="000E7EEE">
        <w:rPr>
          <w:rFonts w:ascii="Times New Roman" w:hAnsi="Times New Roman" w:cs="Times New Roman"/>
          <w:sz w:val="24"/>
          <w:szCs w:val="24"/>
        </w:rPr>
        <w:t>practice has</w:t>
      </w:r>
      <w:r w:rsidRPr="000E7EEE">
        <w:rPr>
          <w:rFonts w:ascii="Times New Roman" w:hAnsi="Times New Roman" w:cs="Times New Roman"/>
          <w:sz w:val="24"/>
          <w:szCs w:val="24"/>
        </w:rPr>
        <w:t xml:space="preserve"> become a significant concern</w:t>
      </w:r>
      <w:r w:rsidR="000B7FD6" w:rsidRPr="000E7EEE">
        <w:rPr>
          <w:rFonts w:ascii="Times New Roman" w:hAnsi="Times New Roman" w:cs="Times New Roman"/>
          <w:sz w:val="24"/>
          <w:szCs w:val="24"/>
        </w:rPr>
        <w:t>, after</w:t>
      </w:r>
      <w:r w:rsidRPr="000E7EEE">
        <w:rPr>
          <w:rFonts w:ascii="Times New Roman" w:hAnsi="Times New Roman" w:cs="Times New Roman"/>
          <w:sz w:val="24"/>
          <w:szCs w:val="24"/>
        </w:rPr>
        <w:t xml:space="preserve"> the realization that hacking occurs every 39 seconds. Multinational </w:t>
      </w:r>
      <w:r w:rsidR="000B7FD6" w:rsidRPr="000E7EEE">
        <w:rPr>
          <w:rFonts w:ascii="Times New Roman" w:hAnsi="Times New Roman" w:cs="Times New Roman"/>
          <w:sz w:val="24"/>
          <w:szCs w:val="24"/>
        </w:rPr>
        <w:t>companies and</w:t>
      </w:r>
      <w:r w:rsidRPr="000E7EEE">
        <w:rPr>
          <w:rFonts w:ascii="Times New Roman" w:hAnsi="Times New Roman" w:cs="Times New Roman"/>
          <w:sz w:val="24"/>
          <w:szCs w:val="24"/>
        </w:rPr>
        <w:t xml:space="preserve"> federal </w:t>
      </w:r>
      <w:r w:rsidR="000B7FD6" w:rsidRPr="000E7EEE">
        <w:rPr>
          <w:rFonts w:ascii="Times New Roman" w:hAnsi="Times New Roman" w:cs="Times New Roman"/>
          <w:sz w:val="24"/>
          <w:szCs w:val="24"/>
        </w:rPr>
        <w:t>departments like</w:t>
      </w:r>
      <w:r w:rsidRPr="000E7EEE">
        <w:rPr>
          <w:rFonts w:ascii="Times New Roman" w:hAnsi="Times New Roman" w:cs="Times New Roman"/>
          <w:sz w:val="24"/>
          <w:szCs w:val="24"/>
        </w:rPr>
        <w:t xml:space="preserve"> the United States </w:t>
      </w:r>
      <w:r w:rsidR="000B7FD6" w:rsidRPr="000E7EEE">
        <w:rPr>
          <w:rFonts w:ascii="Times New Roman" w:hAnsi="Times New Roman" w:cs="Times New Roman"/>
          <w:sz w:val="24"/>
          <w:szCs w:val="24"/>
        </w:rPr>
        <w:t>Office of Personnel</w:t>
      </w:r>
      <w:r w:rsidRPr="000E7EEE">
        <w:rPr>
          <w:rFonts w:ascii="Times New Roman" w:hAnsi="Times New Roman" w:cs="Times New Roman"/>
          <w:sz w:val="24"/>
          <w:szCs w:val="24"/>
        </w:rPr>
        <w:t xml:space="preserve"> Management, Facebook, and Marriott International, among others, have </w:t>
      </w:r>
      <w:r w:rsidR="000B7FD6" w:rsidRPr="000E7EEE">
        <w:rPr>
          <w:rFonts w:ascii="Times New Roman" w:hAnsi="Times New Roman" w:cs="Times New Roman"/>
          <w:sz w:val="24"/>
          <w:szCs w:val="24"/>
        </w:rPr>
        <w:t>experienced data</w:t>
      </w:r>
      <w:r w:rsidRPr="000E7EEE">
        <w:rPr>
          <w:rFonts w:ascii="Times New Roman" w:hAnsi="Times New Roman" w:cs="Times New Roman"/>
          <w:sz w:val="24"/>
          <w:szCs w:val="24"/>
        </w:rPr>
        <w:t xml:space="preserve"> breach challenges. </w:t>
      </w:r>
      <w:r w:rsidR="000B7FD6" w:rsidRPr="000E7EEE">
        <w:rPr>
          <w:rFonts w:ascii="Times New Roman" w:hAnsi="Times New Roman" w:cs="Times New Roman"/>
          <w:sz w:val="24"/>
          <w:szCs w:val="24"/>
        </w:rPr>
        <w:t>Recently</w:t>
      </w:r>
      <w:r w:rsidRPr="000E7EEE">
        <w:rPr>
          <w:rFonts w:ascii="Times New Roman" w:hAnsi="Times New Roman" w:cs="Times New Roman"/>
          <w:sz w:val="24"/>
          <w:szCs w:val="24"/>
        </w:rPr>
        <w:t xml:space="preserve">, it was </w:t>
      </w:r>
      <w:r w:rsidR="000B7FD6" w:rsidRPr="000E7EEE">
        <w:rPr>
          <w:rFonts w:ascii="Times New Roman" w:hAnsi="Times New Roman" w:cs="Times New Roman"/>
          <w:sz w:val="24"/>
          <w:szCs w:val="24"/>
        </w:rPr>
        <w:t>noted that</w:t>
      </w:r>
      <w:r w:rsidRPr="000E7EEE">
        <w:rPr>
          <w:rFonts w:ascii="Times New Roman" w:hAnsi="Times New Roman" w:cs="Times New Roman"/>
          <w:sz w:val="24"/>
          <w:szCs w:val="24"/>
        </w:rPr>
        <w:t xml:space="preserve"> th</w:t>
      </w:r>
      <w:r w:rsidR="00EF49F4" w:rsidRPr="000E7EEE">
        <w:rPr>
          <w:rFonts w:ascii="Times New Roman" w:hAnsi="Times New Roman" w:cs="Times New Roman"/>
          <w:sz w:val="24"/>
          <w:szCs w:val="24"/>
        </w:rPr>
        <w:t>e practice had become complicated</w:t>
      </w:r>
      <w:r w:rsidRPr="000E7EEE">
        <w:rPr>
          <w:rFonts w:ascii="Times New Roman" w:hAnsi="Times New Roman" w:cs="Times New Roman"/>
          <w:sz w:val="24"/>
          <w:szCs w:val="24"/>
        </w:rPr>
        <w:t xml:space="preserve"> as the frequency is increasing, making the costs incurred too high. The principal </w:t>
      </w:r>
      <w:r w:rsidR="000B7FD6" w:rsidRPr="000E7EEE">
        <w:rPr>
          <w:rFonts w:ascii="Times New Roman" w:hAnsi="Times New Roman" w:cs="Times New Roman"/>
          <w:sz w:val="24"/>
          <w:szCs w:val="24"/>
        </w:rPr>
        <w:t>target is</w:t>
      </w:r>
      <w:r w:rsidRPr="000E7EEE">
        <w:rPr>
          <w:rFonts w:ascii="Times New Roman" w:hAnsi="Times New Roman" w:cs="Times New Roman"/>
          <w:sz w:val="24"/>
          <w:szCs w:val="24"/>
        </w:rPr>
        <w:t xml:space="preserve"> the high profile organizations, especially in Europe, the</w:t>
      </w:r>
      <w:r w:rsidR="00EF49F4" w:rsidRPr="000E7EEE">
        <w:rPr>
          <w:rFonts w:ascii="Times New Roman" w:hAnsi="Times New Roman" w:cs="Times New Roman"/>
          <w:sz w:val="24"/>
          <w:szCs w:val="24"/>
        </w:rPr>
        <w:t xml:space="preserve"> United States, and Australia. </w:t>
      </w:r>
      <w:r w:rsidRPr="000E7EEE">
        <w:rPr>
          <w:rFonts w:ascii="Times New Roman" w:hAnsi="Times New Roman" w:cs="Times New Roman"/>
          <w:sz w:val="24"/>
          <w:szCs w:val="24"/>
        </w:rPr>
        <w:t xml:space="preserve">The paper analyzes the high profile data </w:t>
      </w:r>
      <w:r w:rsidR="000B7FD6" w:rsidRPr="000E7EEE">
        <w:rPr>
          <w:rFonts w:ascii="Times New Roman" w:hAnsi="Times New Roman" w:cs="Times New Roman"/>
          <w:sz w:val="24"/>
          <w:szCs w:val="24"/>
        </w:rPr>
        <w:t>breaches recorded</w:t>
      </w:r>
      <w:r w:rsidRPr="000E7EEE">
        <w:rPr>
          <w:rFonts w:ascii="Times New Roman" w:hAnsi="Times New Roman" w:cs="Times New Roman"/>
          <w:sz w:val="24"/>
          <w:szCs w:val="24"/>
        </w:rPr>
        <w:t xml:space="preserve"> recently, factors motivating the practice and </w:t>
      </w:r>
      <w:r w:rsidR="00E97954" w:rsidRPr="000E7EEE">
        <w:rPr>
          <w:rFonts w:ascii="Times New Roman" w:hAnsi="Times New Roman" w:cs="Times New Roman"/>
          <w:sz w:val="24"/>
          <w:szCs w:val="24"/>
        </w:rPr>
        <w:t>statutory bills</w:t>
      </w:r>
      <w:r w:rsidRPr="000E7EEE">
        <w:rPr>
          <w:rFonts w:ascii="Times New Roman" w:hAnsi="Times New Roman" w:cs="Times New Roman"/>
          <w:sz w:val="24"/>
          <w:szCs w:val="24"/>
        </w:rPr>
        <w:t xml:space="preserve"> such as </w:t>
      </w:r>
      <w:r w:rsidR="000B7FD6" w:rsidRPr="000E7EEE">
        <w:rPr>
          <w:rFonts w:ascii="Times New Roman" w:hAnsi="Times New Roman" w:cs="Times New Roman"/>
          <w:sz w:val="24"/>
          <w:szCs w:val="24"/>
        </w:rPr>
        <w:t>Australia’s</w:t>
      </w:r>
      <w:r w:rsidR="00E97954" w:rsidRPr="000E7EEE">
        <w:rPr>
          <w:rFonts w:ascii="Times New Roman" w:hAnsi="Times New Roman" w:cs="Times New Roman"/>
          <w:sz w:val="24"/>
          <w:szCs w:val="24"/>
        </w:rPr>
        <w:t xml:space="preserve"> Notifiable Data Breach as well as European</w:t>
      </w:r>
      <w:r w:rsidRPr="000E7EEE">
        <w:rPr>
          <w:rFonts w:ascii="Times New Roman" w:hAnsi="Times New Roman" w:cs="Times New Roman"/>
          <w:sz w:val="24"/>
          <w:szCs w:val="24"/>
        </w:rPr>
        <w:t xml:space="preserve"> Union’s </w:t>
      </w:r>
      <w:r w:rsidR="000B7FD6" w:rsidRPr="000E7EEE">
        <w:rPr>
          <w:rFonts w:ascii="Times New Roman" w:hAnsi="Times New Roman" w:cs="Times New Roman"/>
          <w:sz w:val="24"/>
          <w:szCs w:val="24"/>
        </w:rPr>
        <w:t>General Data</w:t>
      </w:r>
      <w:r w:rsidRPr="000E7EEE">
        <w:rPr>
          <w:rFonts w:ascii="Times New Roman" w:hAnsi="Times New Roman" w:cs="Times New Roman"/>
          <w:sz w:val="24"/>
          <w:szCs w:val="24"/>
        </w:rPr>
        <w:t xml:space="preserve"> Protection Rule </w:t>
      </w:r>
      <w:r w:rsidR="000B7FD6" w:rsidRPr="000E7EEE">
        <w:rPr>
          <w:rFonts w:ascii="Times New Roman" w:hAnsi="Times New Roman" w:cs="Times New Roman"/>
          <w:sz w:val="24"/>
          <w:szCs w:val="24"/>
        </w:rPr>
        <w:t xml:space="preserve">in </w:t>
      </w:r>
      <w:r w:rsidR="00E97954" w:rsidRPr="000E7EEE">
        <w:rPr>
          <w:rFonts w:ascii="Times New Roman" w:hAnsi="Times New Roman" w:cs="Times New Roman"/>
          <w:sz w:val="24"/>
          <w:szCs w:val="24"/>
        </w:rPr>
        <w:t>developing reliable ways to curb data hacking.</w:t>
      </w:r>
    </w:p>
    <w:p w:rsidR="00E220F6" w:rsidRPr="000E7EEE" w:rsidRDefault="00335A90" w:rsidP="000E7EEE">
      <w:pPr>
        <w:spacing w:after="0" w:line="480" w:lineRule="auto"/>
        <w:ind w:firstLine="720"/>
        <w:contextualSpacing/>
        <w:rPr>
          <w:rFonts w:ascii="Times New Roman" w:hAnsi="Times New Roman" w:cs="Times New Roman"/>
          <w:sz w:val="24"/>
          <w:szCs w:val="24"/>
        </w:rPr>
      </w:pPr>
      <w:r w:rsidRPr="000E7EEE">
        <w:rPr>
          <w:rFonts w:ascii="Times New Roman" w:hAnsi="Times New Roman" w:cs="Times New Roman"/>
          <w:sz w:val="24"/>
          <w:szCs w:val="24"/>
        </w:rPr>
        <w:t xml:space="preserve">One of the </w:t>
      </w:r>
      <w:r w:rsidR="00E97954" w:rsidRPr="000E7EEE">
        <w:rPr>
          <w:rFonts w:ascii="Times New Roman" w:hAnsi="Times New Roman" w:cs="Times New Roman"/>
          <w:sz w:val="24"/>
          <w:szCs w:val="24"/>
        </w:rPr>
        <w:t>extraordinary</w:t>
      </w:r>
      <w:r w:rsidRPr="000E7EEE">
        <w:rPr>
          <w:rFonts w:ascii="Times New Roman" w:hAnsi="Times New Roman" w:cs="Times New Roman"/>
          <w:sz w:val="24"/>
          <w:szCs w:val="24"/>
        </w:rPr>
        <w:t xml:space="preserve"> profile </w:t>
      </w:r>
      <w:r w:rsidR="00E97954" w:rsidRPr="000E7EEE">
        <w:rPr>
          <w:rFonts w:ascii="Times New Roman" w:hAnsi="Times New Roman" w:cs="Times New Roman"/>
          <w:sz w:val="24"/>
          <w:szCs w:val="24"/>
        </w:rPr>
        <w:t>figures</w:t>
      </w:r>
      <w:r w:rsidRPr="000E7EEE">
        <w:rPr>
          <w:rFonts w:ascii="Times New Roman" w:hAnsi="Times New Roman" w:cs="Times New Roman"/>
          <w:sz w:val="24"/>
          <w:szCs w:val="24"/>
        </w:rPr>
        <w:t xml:space="preserve"> breaches involved the ZDnet, where an elastic search server </w:t>
      </w:r>
      <w:r w:rsidR="00A76213" w:rsidRPr="000E7EEE">
        <w:rPr>
          <w:rFonts w:ascii="Times New Roman" w:hAnsi="Times New Roman" w:cs="Times New Roman"/>
          <w:sz w:val="24"/>
          <w:szCs w:val="24"/>
        </w:rPr>
        <w:t>breach occurred</w:t>
      </w:r>
      <w:r w:rsidRPr="000E7EEE">
        <w:rPr>
          <w:rFonts w:ascii="Times New Roman" w:hAnsi="Times New Roman" w:cs="Times New Roman"/>
          <w:sz w:val="24"/>
          <w:szCs w:val="24"/>
        </w:rPr>
        <w:t xml:space="preserve"> in January 2019. </w:t>
      </w:r>
      <w:r w:rsidR="00A76213" w:rsidRPr="000E7EEE">
        <w:rPr>
          <w:rFonts w:ascii="Times New Roman" w:hAnsi="Times New Roman" w:cs="Times New Roman"/>
          <w:sz w:val="24"/>
          <w:szCs w:val="24"/>
        </w:rPr>
        <w:t>An online</w:t>
      </w:r>
      <w:r w:rsidRPr="000E7EEE">
        <w:rPr>
          <w:rFonts w:ascii="Times New Roman" w:hAnsi="Times New Roman" w:cs="Times New Roman"/>
          <w:sz w:val="24"/>
          <w:szCs w:val="24"/>
        </w:rPr>
        <w:t xml:space="preserve"> casino team hacked the company, where about</w:t>
      </w:r>
      <w:r w:rsidR="000F71D4" w:rsidRPr="000E7EEE">
        <w:rPr>
          <w:rFonts w:ascii="Times New Roman" w:hAnsi="Times New Roman" w:cs="Times New Roman"/>
          <w:sz w:val="24"/>
          <w:szCs w:val="24"/>
        </w:rPr>
        <w:t xml:space="preserve"> 108 million bets were affected </w:t>
      </w:r>
      <w:r w:rsidR="00415808" w:rsidRPr="000E7EEE">
        <w:rPr>
          <w:rFonts w:ascii="Times New Roman" w:hAnsi="Times New Roman" w:cs="Times New Roman"/>
          <w:sz w:val="24"/>
          <w:szCs w:val="24"/>
        </w:rPr>
        <w:t>(</w:t>
      </w:r>
      <w:r w:rsidR="000E7EEE" w:rsidRPr="000E7EEE">
        <w:rPr>
          <w:rFonts w:ascii="Times New Roman" w:hAnsi="Times New Roman" w:cs="Times New Roman"/>
          <w:color w:val="222222"/>
          <w:sz w:val="24"/>
          <w:szCs w:val="24"/>
          <w:shd w:val="clear" w:color="auto" w:fill="FFFFFF"/>
        </w:rPr>
        <w:t>Ribeiro, 2019, p. 149</w:t>
      </w:r>
      <w:r w:rsidR="00415808" w:rsidRPr="000E7EEE">
        <w:rPr>
          <w:rFonts w:ascii="Times New Roman" w:hAnsi="Times New Roman" w:cs="Times New Roman"/>
          <w:color w:val="222222"/>
          <w:sz w:val="24"/>
          <w:szCs w:val="24"/>
          <w:shd w:val="clear" w:color="auto" w:fill="FFFFFF"/>
        </w:rPr>
        <w:t xml:space="preserve">). </w:t>
      </w:r>
      <w:r w:rsidR="007021E2" w:rsidRPr="000E7EEE">
        <w:rPr>
          <w:rFonts w:ascii="Times New Roman" w:hAnsi="Times New Roman" w:cs="Times New Roman"/>
          <w:sz w:val="24"/>
          <w:szCs w:val="24"/>
        </w:rPr>
        <w:t>In turn, t</w:t>
      </w:r>
      <w:r w:rsidR="00A76213" w:rsidRPr="000E7EEE">
        <w:rPr>
          <w:rFonts w:ascii="Times New Roman" w:hAnsi="Times New Roman" w:cs="Times New Roman"/>
          <w:sz w:val="24"/>
          <w:szCs w:val="24"/>
        </w:rPr>
        <w:t>he group</w:t>
      </w:r>
      <w:r w:rsidRPr="000E7EEE">
        <w:rPr>
          <w:rFonts w:ascii="Times New Roman" w:hAnsi="Times New Roman" w:cs="Times New Roman"/>
          <w:sz w:val="24"/>
          <w:szCs w:val="24"/>
        </w:rPr>
        <w:t xml:space="preserve"> accessed confidential </w:t>
      </w:r>
      <w:r w:rsidR="00A76213" w:rsidRPr="000E7EEE">
        <w:rPr>
          <w:rFonts w:ascii="Times New Roman" w:hAnsi="Times New Roman" w:cs="Times New Roman"/>
          <w:sz w:val="24"/>
          <w:szCs w:val="24"/>
        </w:rPr>
        <w:t>information like</w:t>
      </w:r>
      <w:r w:rsidRPr="000E7EEE">
        <w:rPr>
          <w:rFonts w:ascii="Times New Roman" w:hAnsi="Times New Roman" w:cs="Times New Roman"/>
          <w:sz w:val="24"/>
          <w:szCs w:val="24"/>
        </w:rPr>
        <w:t xml:space="preserve"> </w:t>
      </w:r>
      <w:r w:rsidR="00A76213" w:rsidRPr="000E7EEE">
        <w:rPr>
          <w:rFonts w:ascii="Times New Roman" w:hAnsi="Times New Roman" w:cs="Times New Roman"/>
          <w:sz w:val="24"/>
          <w:szCs w:val="24"/>
        </w:rPr>
        <w:t>customers’</w:t>
      </w:r>
      <w:r w:rsidRPr="000E7EEE">
        <w:rPr>
          <w:rFonts w:ascii="Times New Roman" w:hAnsi="Times New Roman" w:cs="Times New Roman"/>
          <w:sz w:val="24"/>
          <w:szCs w:val="24"/>
        </w:rPr>
        <w:t xml:space="preserve"> names and home addresses as well as deposit</w:t>
      </w:r>
      <w:r w:rsidR="00EF49F4" w:rsidRPr="000E7EEE">
        <w:rPr>
          <w:rFonts w:ascii="Times New Roman" w:hAnsi="Times New Roman" w:cs="Times New Roman"/>
          <w:sz w:val="24"/>
          <w:szCs w:val="24"/>
        </w:rPr>
        <w:t xml:space="preserve">s and withdrawals information. </w:t>
      </w:r>
      <w:r w:rsidRPr="000E7EEE">
        <w:rPr>
          <w:rFonts w:ascii="Times New Roman" w:hAnsi="Times New Roman" w:cs="Times New Roman"/>
          <w:sz w:val="24"/>
          <w:szCs w:val="24"/>
        </w:rPr>
        <w:t xml:space="preserve">Justin Paine, the developer of the server, reported </w:t>
      </w:r>
      <w:r w:rsidR="00A76213" w:rsidRPr="000E7EEE">
        <w:rPr>
          <w:rFonts w:ascii="Times New Roman" w:hAnsi="Times New Roman" w:cs="Times New Roman"/>
          <w:sz w:val="24"/>
          <w:szCs w:val="24"/>
        </w:rPr>
        <w:t>that hacking</w:t>
      </w:r>
      <w:r w:rsidRPr="000E7EEE">
        <w:rPr>
          <w:rFonts w:ascii="Times New Roman" w:hAnsi="Times New Roman" w:cs="Times New Roman"/>
          <w:sz w:val="24"/>
          <w:szCs w:val="24"/>
        </w:rPr>
        <w:t xml:space="preserve"> occurred as the system was</w:t>
      </w:r>
      <w:r w:rsidR="00EF49F4" w:rsidRPr="000E7EEE">
        <w:rPr>
          <w:rFonts w:ascii="Times New Roman" w:hAnsi="Times New Roman" w:cs="Times New Roman"/>
          <w:sz w:val="24"/>
          <w:szCs w:val="24"/>
        </w:rPr>
        <w:t xml:space="preserve"> left open without a password. </w:t>
      </w:r>
      <w:r w:rsidRPr="000E7EEE">
        <w:rPr>
          <w:rFonts w:ascii="Times New Roman" w:hAnsi="Times New Roman" w:cs="Times New Roman"/>
          <w:sz w:val="24"/>
          <w:szCs w:val="24"/>
        </w:rPr>
        <w:t xml:space="preserve">The elastic </w:t>
      </w:r>
      <w:r w:rsidR="00A76213" w:rsidRPr="000E7EEE">
        <w:rPr>
          <w:rFonts w:ascii="Times New Roman" w:hAnsi="Times New Roman" w:cs="Times New Roman"/>
          <w:sz w:val="24"/>
          <w:szCs w:val="24"/>
        </w:rPr>
        <w:t>search is</w:t>
      </w:r>
      <w:r w:rsidRPr="000E7EEE">
        <w:rPr>
          <w:rFonts w:ascii="Times New Roman" w:hAnsi="Times New Roman" w:cs="Times New Roman"/>
          <w:sz w:val="24"/>
          <w:szCs w:val="24"/>
        </w:rPr>
        <w:t xml:space="preserve"> a free and reliable engine, </w:t>
      </w:r>
      <w:r w:rsidR="00A76213" w:rsidRPr="000E7EEE">
        <w:rPr>
          <w:rFonts w:ascii="Times New Roman" w:hAnsi="Times New Roman" w:cs="Times New Roman"/>
          <w:sz w:val="24"/>
          <w:szCs w:val="24"/>
        </w:rPr>
        <w:t>which helps companies boost their webs as well as search capabilities. According to ZDNet Company, the time frame on when the server was left open, the number of users affected, and the number of hackers was unknown. The other data breach involved Canva, a graphic design site, where more than 139 million users were impacted</w:t>
      </w:r>
      <w:r w:rsidRPr="000E7EEE">
        <w:rPr>
          <w:rFonts w:ascii="Times New Roman" w:hAnsi="Times New Roman" w:cs="Times New Roman"/>
          <w:sz w:val="24"/>
          <w:szCs w:val="24"/>
        </w:rPr>
        <w:t xml:space="preserve"> in May 2019</w:t>
      </w:r>
      <w:r w:rsidR="00A76213" w:rsidRPr="000E7EEE">
        <w:rPr>
          <w:rFonts w:ascii="Times New Roman" w:hAnsi="Times New Roman" w:cs="Times New Roman"/>
          <w:sz w:val="24"/>
          <w:szCs w:val="24"/>
        </w:rPr>
        <w:t xml:space="preserve">. According to the report by the Security magazine, the hacking exposed usernames, actual </w:t>
      </w:r>
      <w:r w:rsidR="00A76213" w:rsidRPr="000E7EEE">
        <w:rPr>
          <w:rFonts w:ascii="Times New Roman" w:hAnsi="Times New Roman" w:cs="Times New Roman"/>
          <w:sz w:val="24"/>
          <w:szCs w:val="24"/>
        </w:rPr>
        <w:lastRenderedPageBreak/>
        <w:t>identifications, emails, passwords, and users' locations, among other confidential information</w:t>
      </w:r>
      <w:r w:rsidR="000F71D4" w:rsidRPr="000E7EEE">
        <w:rPr>
          <w:rFonts w:ascii="Times New Roman" w:hAnsi="Times New Roman" w:cs="Times New Roman"/>
          <w:sz w:val="24"/>
          <w:szCs w:val="24"/>
        </w:rPr>
        <w:t xml:space="preserve"> </w:t>
      </w:r>
      <w:r w:rsidR="00415808" w:rsidRPr="000E7EEE">
        <w:rPr>
          <w:rFonts w:ascii="Times New Roman" w:hAnsi="Times New Roman" w:cs="Times New Roman"/>
          <w:sz w:val="24"/>
          <w:szCs w:val="24"/>
        </w:rPr>
        <w:t>(</w:t>
      </w:r>
      <w:r w:rsidR="000E7EEE" w:rsidRPr="000E7EEE">
        <w:rPr>
          <w:rFonts w:ascii="Times New Roman" w:hAnsi="Times New Roman" w:cs="Times New Roman"/>
          <w:color w:val="222222"/>
          <w:sz w:val="24"/>
          <w:szCs w:val="24"/>
          <w:shd w:val="clear" w:color="auto" w:fill="FFFFFF"/>
        </w:rPr>
        <w:t>Ribeiro, 2019, p. 151</w:t>
      </w:r>
      <w:r w:rsidR="00415808" w:rsidRPr="000E7EEE">
        <w:rPr>
          <w:rFonts w:ascii="Times New Roman" w:hAnsi="Times New Roman" w:cs="Times New Roman"/>
          <w:color w:val="222222"/>
          <w:sz w:val="24"/>
          <w:szCs w:val="24"/>
          <w:shd w:val="clear" w:color="auto" w:fill="FFFFFF"/>
        </w:rPr>
        <w:t xml:space="preserve">). </w:t>
      </w:r>
      <w:r w:rsidR="00A76213" w:rsidRPr="000E7EEE">
        <w:rPr>
          <w:rFonts w:ascii="Times New Roman" w:hAnsi="Times New Roman" w:cs="Times New Roman"/>
          <w:sz w:val="24"/>
          <w:szCs w:val="24"/>
        </w:rPr>
        <w:t xml:space="preserve">Of the number affected, 78 million of the users had linked with their Gmail accounts, making the situation worse. </w:t>
      </w:r>
      <w:r w:rsidR="002C0EBA" w:rsidRPr="000E7EEE">
        <w:rPr>
          <w:rFonts w:ascii="Times New Roman" w:hAnsi="Times New Roman" w:cs="Times New Roman"/>
          <w:sz w:val="24"/>
          <w:szCs w:val="24"/>
        </w:rPr>
        <w:t xml:space="preserve"> </w:t>
      </w:r>
    </w:p>
    <w:p w:rsidR="004F44B0" w:rsidRPr="000E7EEE" w:rsidRDefault="00335A90" w:rsidP="000E7EEE">
      <w:pPr>
        <w:spacing w:after="0" w:line="480" w:lineRule="auto"/>
        <w:ind w:firstLine="720"/>
        <w:contextualSpacing/>
        <w:rPr>
          <w:rFonts w:ascii="Times New Roman" w:hAnsi="Times New Roman" w:cs="Times New Roman"/>
          <w:sz w:val="24"/>
          <w:szCs w:val="24"/>
        </w:rPr>
      </w:pPr>
      <w:r w:rsidRPr="000E7EEE">
        <w:rPr>
          <w:rFonts w:ascii="Times New Roman" w:hAnsi="Times New Roman" w:cs="Times New Roman"/>
          <w:sz w:val="24"/>
          <w:szCs w:val="24"/>
        </w:rPr>
        <w:t>In January 2019</w:t>
      </w:r>
      <w:r w:rsidR="00590FC8" w:rsidRPr="000E7EEE">
        <w:rPr>
          <w:rFonts w:ascii="Times New Roman" w:hAnsi="Times New Roman" w:cs="Times New Roman"/>
          <w:sz w:val="24"/>
          <w:szCs w:val="24"/>
        </w:rPr>
        <w:t>, a</w:t>
      </w:r>
      <w:r w:rsidRPr="000E7EEE">
        <w:rPr>
          <w:rFonts w:ascii="Times New Roman" w:hAnsi="Times New Roman" w:cs="Times New Roman"/>
          <w:sz w:val="24"/>
          <w:szCs w:val="24"/>
        </w:rPr>
        <w:t xml:space="preserve"> MongoDB data </w:t>
      </w:r>
      <w:r w:rsidR="00590FC8" w:rsidRPr="000E7EEE">
        <w:rPr>
          <w:rFonts w:ascii="Times New Roman" w:hAnsi="Times New Roman" w:cs="Times New Roman"/>
          <w:sz w:val="24"/>
          <w:szCs w:val="24"/>
        </w:rPr>
        <w:t>hacking involving</w:t>
      </w:r>
      <w:r w:rsidRPr="000E7EEE">
        <w:rPr>
          <w:rFonts w:ascii="Times New Roman" w:hAnsi="Times New Roman" w:cs="Times New Roman"/>
          <w:sz w:val="24"/>
          <w:szCs w:val="24"/>
        </w:rPr>
        <w:t xml:space="preserve"> Chinese job </w:t>
      </w:r>
      <w:r w:rsidR="00590FC8" w:rsidRPr="000E7EEE">
        <w:rPr>
          <w:rFonts w:ascii="Times New Roman" w:hAnsi="Times New Roman" w:cs="Times New Roman"/>
          <w:sz w:val="24"/>
          <w:szCs w:val="24"/>
        </w:rPr>
        <w:t>applicants was</w:t>
      </w:r>
      <w:r w:rsidRPr="000E7EEE">
        <w:rPr>
          <w:rFonts w:ascii="Times New Roman" w:hAnsi="Times New Roman" w:cs="Times New Roman"/>
          <w:sz w:val="24"/>
          <w:szCs w:val="24"/>
        </w:rPr>
        <w:t xml:space="preserve"> reported. Cyber</w:t>
      </w:r>
      <w:r w:rsidR="00590FC8" w:rsidRPr="000E7EEE">
        <w:rPr>
          <w:rFonts w:ascii="Times New Roman" w:hAnsi="Times New Roman" w:cs="Times New Roman"/>
          <w:sz w:val="24"/>
          <w:szCs w:val="24"/>
        </w:rPr>
        <w:t>security experts</w:t>
      </w:r>
      <w:r w:rsidRPr="000E7EEE">
        <w:rPr>
          <w:rFonts w:ascii="Times New Roman" w:hAnsi="Times New Roman" w:cs="Times New Roman"/>
          <w:sz w:val="24"/>
          <w:szCs w:val="24"/>
        </w:rPr>
        <w:t xml:space="preserve">, Bob </w:t>
      </w:r>
      <w:r w:rsidR="00590FC8" w:rsidRPr="000E7EEE">
        <w:rPr>
          <w:rFonts w:ascii="Times New Roman" w:hAnsi="Times New Roman" w:cs="Times New Roman"/>
          <w:sz w:val="24"/>
          <w:szCs w:val="24"/>
        </w:rPr>
        <w:t>Diachenko and</w:t>
      </w:r>
      <w:r w:rsidRPr="000E7EEE">
        <w:rPr>
          <w:rFonts w:ascii="Times New Roman" w:hAnsi="Times New Roman" w:cs="Times New Roman"/>
          <w:sz w:val="24"/>
          <w:szCs w:val="24"/>
        </w:rPr>
        <w:t xml:space="preserve"> Hacken, </w:t>
      </w:r>
      <w:r w:rsidR="00590FC8" w:rsidRPr="000E7EEE">
        <w:rPr>
          <w:rFonts w:ascii="Times New Roman" w:hAnsi="Times New Roman" w:cs="Times New Roman"/>
          <w:sz w:val="24"/>
          <w:szCs w:val="24"/>
        </w:rPr>
        <w:t>discovered an</w:t>
      </w:r>
      <w:r w:rsidRPr="000E7EEE">
        <w:rPr>
          <w:rFonts w:ascii="Times New Roman" w:hAnsi="Times New Roman" w:cs="Times New Roman"/>
          <w:sz w:val="24"/>
          <w:szCs w:val="24"/>
        </w:rPr>
        <w:t xml:space="preserve"> 854-gigabyte database, with 202, 730, </w:t>
      </w:r>
      <w:r w:rsidR="00590FC8" w:rsidRPr="000E7EEE">
        <w:rPr>
          <w:rFonts w:ascii="Times New Roman" w:hAnsi="Times New Roman" w:cs="Times New Roman"/>
          <w:sz w:val="24"/>
          <w:szCs w:val="24"/>
        </w:rPr>
        <w:t>434 records on</w:t>
      </w:r>
      <w:r w:rsidRPr="000E7EEE">
        <w:rPr>
          <w:rFonts w:ascii="Times New Roman" w:hAnsi="Times New Roman" w:cs="Times New Roman"/>
          <w:sz w:val="24"/>
          <w:szCs w:val="24"/>
        </w:rPr>
        <w:t xml:space="preserve"> </w:t>
      </w:r>
      <w:r w:rsidR="00590FC8" w:rsidRPr="000E7EEE">
        <w:rPr>
          <w:rFonts w:ascii="Times New Roman" w:hAnsi="Times New Roman" w:cs="Times New Roman"/>
          <w:sz w:val="24"/>
          <w:szCs w:val="24"/>
        </w:rPr>
        <w:t>job seekers</w:t>
      </w:r>
      <w:r w:rsidRPr="000E7EEE">
        <w:rPr>
          <w:rFonts w:ascii="Times New Roman" w:hAnsi="Times New Roman" w:cs="Times New Roman"/>
          <w:sz w:val="24"/>
          <w:szCs w:val="24"/>
        </w:rPr>
        <w:t xml:space="preserve"> </w:t>
      </w:r>
      <w:r w:rsidR="00590FC8" w:rsidRPr="000E7EEE">
        <w:rPr>
          <w:rFonts w:ascii="Times New Roman" w:hAnsi="Times New Roman" w:cs="Times New Roman"/>
          <w:sz w:val="24"/>
          <w:szCs w:val="24"/>
        </w:rPr>
        <w:t xml:space="preserve">in </w:t>
      </w:r>
      <w:r w:rsidR="00415808" w:rsidRPr="000E7EEE">
        <w:rPr>
          <w:rFonts w:ascii="Times New Roman" w:hAnsi="Times New Roman" w:cs="Times New Roman"/>
          <w:sz w:val="24"/>
          <w:szCs w:val="24"/>
        </w:rPr>
        <w:t>China (</w:t>
      </w:r>
      <w:r w:rsidR="000E7EEE" w:rsidRPr="000E7EEE">
        <w:rPr>
          <w:rFonts w:ascii="Times New Roman" w:hAnsi="Times New Roman" w:cs="Times New Roman"/>
          <w:color w:val="222222"/>
          <w:sz w:val="24"/>
          <w:szCs w:val="24"/>
          <w:shd w:val="clear" w:color="auto" w:fill="FFFFFF"/>
        </w:rPr>
        <w:t>Ribeiro, 2019, p. 154</w:t>
      </w:r>
      <w:r w:rsidR="00415808" w:rsidRPr="000E7EEE">
        <w:rPr>
          <w:rFonts w:ascii="Times New Roman" w:hAnsi="Times New Roman" w:cs="Times New Roman"/>
          <w:color w:val="222222"/>
          <w:sz w:val="24"/>
          <w:szCs w:val="24"/>
          <w:shd w:val="clear" w:color="auto" w:fill="FFFFFF"/>
        </w:rPr>
        <w:t xml:space="preserve">). </w:t>
      </w:r>
      <w:r w:rsidRPr="000E7EEE">
        <w:rPr>
          <w:rFonts w:ascii="Times New Roman" w:hAnsi="Times New Roman" w:cs="Times New Roman"/>
          <w:sz w:val="24"/>
          <w:szCs w:val="24"/>
        </w:rPr>
        <w:t xml:space="preserve">The </w:t>
      </w:r>
      <w:r w:rsidR="00590FC8" w:rsidRPr="000E7EEE">
        <w:rPr>
          <w:rFonts w:ascii="Times New Roman" w:hAnsi="Times New Roman" w:cs="Times New Roman"/>
          <w:sz w:val="24"/>
          <w:szCs w:val="24"/>
        </w:rPr>
        <w:t>stolen data</w:t>
      </w:r>
      <w:r w:rsidRPr="000E7EEE">
        <w:rPr>
          <w:rFonts w:ascii="Times New Roman" w:hAnsi="Times New Roman" w:cs="Times New Roman"/>
          <w:sz w:val="24"/>
          <w:szCs w:val="24"/>
        </w:rPr>
        <w:t xml:space="preserve"> had the seekers’ skills </w:t>
      </w:r>
      <w:r w:rsidR="00590FC8" w:rsidRPr="000E7EEE">
        <w:rPr>
          <w:rFonts w:ascii="Times New Roman" w:hAnsi="Times New Roman" w:cs="Times New Roman"/>
          <w:sz w:val="24"/>
          <w:szCs w:val="24"/>
        </w:rPr>
        <w:t>and knowledge</w:t>
      </w:r>
      <w:r w:rsidRPr="000E7EEE">
        <w:rPr>
          <w:rFonts w:ascii="Times New Roman" w:hAnsi="Times New Roman" w:cs="Times New Roman"/>
          <w:sz w:val="24"/>
          <w:szCs w:val="24"/>
        </w:rPr>
        <w:t xml:space="preserve">, experiences, and other personal details like contacts, email addresses, status, political affiliation, height, and weight, among others. </w:t>
      </w:r>
      <w:r w:rsidR="00590FC8" w:rsidRPr="000E7EEE">
        <w:rPr>
          <w:rFonts w:ascii="Times New Roman" w:hAnsi="Times New Roman" w:cs="Times New Roman"/>
          <w:sz w:val="24"/>
          <w:szCs w:val="24"/>
        </w:rPr>
        <w:t xml:space="preserve">Classifieds Company revealed that the breach was done by a third party that cooperates with companies in collecting data from professional websites. </w:t>
      </w:r>
      <w:r w:rsidR="007021E2" w:rsidRPr="000E7EEE">
        <w:rPr>
          <w:rFonts w:ascii="Times New Roman" w:hAnsi="Times New Roman" w:cs="Times New Roman"/>
          <w:sz w:val="24"/>
          <w:szCs w:val="24"/>
        </w:rPr>
        <w:t>Fortunately, r</w:t>
      </w:r>
      <w:r w:rsidR="00590FC8" w:rsidRPr="000E7EEE">
        <w:rPr>
          <w:rFonts w:ascii="Times New Roman" w:hAnsi="Times New Roman" w:cs="Times New Roman"/>
          <w:sz w:val="24"/>
          <w:szCs w:val="24"/>
        </w:rPr>
        <w:t xml:space="preserve">ecovery was made seven days after the realization of the mistake. </w:t>
      </w:r>
      <w:r w:rsidR="00B2529C" w:rsidRPr="000E7EEE">
        <w:rPr>
          <w:rFonts w:ascii="Times New Roman" w:hAnsi="Times New Roman" w:cs="Times New Roman"/>
          <w:sz w:val="24"/>
          <w:szCs w:val="24"/>
        </w:rPr>
        <w:t xml:space="preserve">In May, the same year, Diachenko reported another case, involving 275 million records of Indian residents. Here, 275, 265, 298 records were retrieved, giving the details of </w:t>
      </w:r>
      <w:r w:rsidR="000F71D4" w:rsidRPr="000E7EEE">
        <w:rPr>
          <w:rFonts w:ascii="Times New Roman" w:hAnsi="Times New Roman" w:cs="Times New Roman"/>
          <w:sz w:val="24"/>
          <w:szCs w:val="24"/>
        </w:rPr>
        <w:t xml:space="preserve">Indian citizens in a highly PII </w:t>
      </w:r>
      <w:r w:rsidR="00415808" w:rsidRPr="000E7EEE">
        <w:rPr>
          <w:rFonts w:ascii="Times New Roman" w:hAnsi="Times New Roman" w:cs="Times New Roman"/>
          <w:sz w:val="24"/>
          <w:szCs w:val="24"/>
        </w:rPr>
        <w:t>(</w:t>
      </w:r>
      <w:r w:rsidR="000E7EEE" w:rsidRPr="000E7EEE">
        <w:rPr>
          <w:rFonts w:ascii="Times New Roman" w:hAnsi="Times New Roman" w:cs="Times New Roman"/>
          <w:color w:val="222222"/>
          <w:sz w:val="24"/>
          <w:szCs w:val="24"/>
          <w:shd w:val="clear" w:color="auto" w:fill="FFFFFF"/>
        </w:rPr>
        <w:t>Ribeiro, 2019, p. 155</w:t>
      </w:r>
      <w:r w:rsidR="00415808" w:rsidRPr="000E7EEE">
        <w:rPr>
          <w:rFonts w:ascii="Times New Roman" w:hAnsi="Times New Roman" w:cs="Times New Roman"/>
          <w:color w:val="222222"/>
          <w:sz w:val="24"/>
          <w:szCs w:val="24"/>
          <w:shd w:val="clear" w:color="auto" w:fill="FFFFFF"/>
        </w:rPr>
        <w:t xml:space="preserve">). </w:t>
      </w:r>
      <w:r w:rsidR="00B2529C" w:rsidRPr="000E7EEE">
        <w:rPr>
          <w:rFonts w:ascii="Times New Roman" w:hAnsi="Times New Roman" w:cs="Times New Roman"/>
          <w:sz w:val="24"/>
          <w:szCs w:val="24"/>
        </w:rPr>
        <w:t xml:space="preserve">The MongoDB was hosted by the Amazon AWS, where details of names, gender, birth dates, education levels, and professional information were exposed for two weeks.  </w:t>
      </w:r>
    </w:p>
    <w:p w:rsidR="002C0EBA" w:rsidRPr="000E7EEE" w:rsidRDefault="00335A90" w:rsidP="000E7EEE">
      <w:pPr>
        <w:spacing w:after="0" w:line="480" w:lineRule="auto"/>
        <w:ind w:firstLine="720"/>
        <w:contextualSpacing/>
        <w:rPr>
          <w:rFonts w:ascii="Times New Roman" w:hAnsi="Times New Roman" w:cs="Times New Roman"/>
          <w:sz w:val="24"/>
          <w:szCs w:val="24"/>
        </w:rPr>
      </w:pPr>
      <w:r w:rsidRPr="000E7EEE">
        <w:rPr>
          <w:rFonts w:ascii="Times New Roman" w:hAnsi="Times New Roman" w:cs="Times New Roman"/>
          <w:sz w:val="24"/>
          <w:szCs w:val="24"/>
        </w:rPr>
        <w:t>The other data hacking was recorded in April last year, involving the Facebook App</w:t>
      </w:r>
      <w:r w:rsidR="009258E9" w:rsidRPr="000E7EEE">
        <w:rPr>
          <w:rFonts w:ascii="Times New Roman" w:hAnsi="Times New Roman" w:cs="Times New Roman"/>
          <w:sz w:val="24"/>
          <w:szCs w:val="24"/>
        </w:rPr>
        <w:t>, where</w:t>
      </w:r>
      <w:r w:rsidRPr="000E7EEE">
        <w:rPr>
          <w:rFonts w:ascii="Times New Roman" w:hAnsi="Times New Roman" w:cs="Times New Roman"/>
          <w:sz w:val="24"/>
          <w:szCs w:val="24"/>
        </w:rPr>
        <w:t xml:space="preserve"> two third </w:t>
      </w:r>
      <w:r w:rsidR="009258E9" w:rsidRPr="000E7EEE">
        <w:rPr>
          <w:rFonts w:ascii="Times New Roman" w:hAnsi="Times New Roman" w:cs="Times New Roman"/>
          <w:sz w:val="24"/>
          <w:szCs w:val="24"/>
        </w:rPr>
        <w:t>parties exposed</w:t>
      </w:r>
      <w:r w:rsidR="000F71D4" w:rsidRPr="000E7EEE">
        <w:rPr>
          <w:rFonts w:ascii="Times New Roman" w:hAnsi="Times New Roman" w:cs="Times New Roman"/>
          <w:sz w:val="24"/>
          <w:szCs w:val="24"/>
        </w:rPr>
        <w:t xml:space="preserve"> 540 million records </w:t>
      </w:r>
      <w:r w:rsidR="000E7EEE" w:rsidRPr="000E7EEE">
        <w:rPr>
          <w:rFonts w:ascii="Times New Roman" w:hAnsi="Times New Roman" w:cs="Times New Roman"/>
          <w:sz w:val="24"/>
          <w:szCs w:val="24"/>
        </w:rPr>
        <w:t>(</w:t>
      </w:r>
      <w:r w:rsidR="000E7EEE" w:rsidRPr="000E7EEE">
        <w:rPr>
          <w:rFonts w:ascii="Times New Roman" w:hAnsi="Times New Roman" w:cs="Times New Roman"/>
          <w:color w:val="222222"/>
          <w:sz w:val="24"/>
          <w:szCs w:val="24"/>
          <w:shd w:val="clear" w:color="auto" w:fill="FFFFFF"/>
        </w:rPr>
        <w:t xml:space="preserve">Sloan and Warner, 2019, p. 119). </w:t>
      </w:r>
      <w:r w:rsidR="009258E9" w:rsidRPr="000E7EEE">
        <w:rPr>
          <w:rFonts w:ascii="Times New Roman" w:hAnsi="Times New Roman" w:cs="Times New Roman"/>
          <w:sz w:val="24"/>
          <w:szCs w:val="24"/>
        </w:rPr>
        <w:t xml:space="preserve">One of the databases affected initiated from the Cultura Colectiva, a Mexican Organization where 146 gigabytes having over 540 million records were exposed. </w:t>
      </w:r>
      <w:r w:rsidR="00494964" w:rsidRPr="000E7EEE">
        <w:rPr>
          <w:rFonts w:ascii="Times New Roman" w:hAnsi="Times New Roman" w:cs="Times New Roman"/>
          <w:sz w:val="24"/>
          <w:szCs w:val="24"/>
        </w:rPr>
        <w:t>The data</w:t>
      </w:r>
      <w:r w:rsidR="009258E9" w:rsidRPr="000E7EEE">
        <w:rPr>
          <w:rFonts w:ascii="Times New Roman" w:hAnsi="Times New Roman" w:cs="Times New Roman"/>
          <w:sz w:val="24"/>
          <w:szCs w:val="24"/>
        </w:rPr>
        <w:t xml:space="preserve"> presented had users' comments, likes, opinions, and Facebook I.D.sI.D.s, among others. </w:t>
      </w:r>
      <w:r w:rsidR="00EF49F4" w:rsidRPr="000E7EEE">
        <w:rPr>
          <w:rFonts w:ascii="Times New Roman" w:hAnsi="Times New Roman" w:cs="Times New Roman"/>
          <w:sz w:val="24"/>
          <w:szCs w:val="24"/>
        </w:rPr>
        <w:t>Additionally, t</w:t>
      </w:r>
      <w:r w:rsidR="00494964" w:rsidRPr="000E7EEE">
        <w:rPr>
          <w:rFonts w:ascii="Times New Roman" w:hAnsi="Times New Roman" w:cs="Times New Roman"/>
          <w:sz w:val="24"/>
          <w:szCs w:val="24"/>
        </w:rPr>
        <w:t xml:space="preserve">he other third party exposed was 'at the pool' whose information was also posted to the public internet through the Amazon S3 bucket as reported by researchers. </w:t>
      </w:r>
      <w:r w:rsidR="007A2880" w:rsidRPr="000E7EEE">
        <w:rPr>
          <w:rFonts w:ascii="Times New Roman" w:hAnsi="Times New Roman" w:cs="Times New Roman"/>
          <w:sz w:val="24"/>
          <w:szCs w:val="24"/>
        </w:rPr>
        <w:t xml:space="preserve">It was a data backup, with details on usernames, friends' lists, music, photos, events, and groups, among others. </w:t>
      </w:r>
      <w:r w:rsidR="007021E2" w:rsidRPr="000E7EEE">
        <w:rPr>
          <w:rFonts w:ascii="Times New Roman" w:hAnsi="Times New Roman" w:cs="Times New Roman"/>
          <w:sz w:val="24"/>
          <w:szCs w:val="24"/>
        </w:rPr>
        <w:t>Consequently, i</w:t>
      </w:r>
      <w:r w:rsidR="009F4170" w:rsidRPr="000E7EEE">
        <w:rPr>
          <w:rFonts w:ascii="Times New Roman" w:hAnsi="Times New Roman" w:cs="Times New Roman"/>
          <w:sz w:val="24"/>
          <w:szCs w:val="24"/>
        </w:rPr>
        <w:t>n</w:t>
      </w:r>
      <w:r w:rsidR="00C31BB2" w:rsidRPr="000E7EEE">
        <w:rPr>
          <w:rFonts w:ascii="Times New Roman" w:hAnsi="Times New Roman" w:cs="Times New Roman"/>
          <w:sz w:val="24"/>
          <w:szCs w:val="24"/>
        </w:rPr>
        <w:t xml:space="preserve"> January 2019, a collection data breach case affecting 773 million data records </w:t>
      </w:r>
      <w:r w:rsidR="009F4170" w:rsidRPr="000E7EEE">
        <w:rPr>
          <w:rFonts w:ascii="Times New Roman" w:hAnsi="Times New Roman" w:cs="Times New Roman"/>
          <w:sz w:val="24"/>
          <w:szCs w:val="24"/>
        </w:rPr>
        <w:t>was reported</w:t>
      </w:r>
      <w:r w:rsidR="00C31BB2" w:rsidRPr="000E7EEE">
        <w:rPr>
          <w:rFonts w:ascii="Times New Roman" w:hAnsi="Times New Roman" w:cs="Times New Roman"/>
          <w:sz w:val="24"/>
          <w:szCs w:val="24"/>
        </w:rPr>
        <w:t xml:space="preserve"> by expert Troy Hunt. </w:t>
      </w:r>
      <w:r w:rsidR="009107FA" w:rsidRPr="000E7EEE">
        <w:rPr>
          <w:rFonts w:ascii="Times New Roman" w:hAnsi="Times New Roman" w:cs="Times New Roman"/>
          <w:sz w:val="24"/>
          <w:szCs w:val="24"/>
        </w:rPr>
        <w:t xml:space="preserve">The cybersecurity expert found 2, 692,818, 238 rows of data, gotten </w:t>
      </w:r>
      <w:r w:rsidR="009107FA" w:rsidRPr="000E7EEE">
        <w:rPr>
          <w:rFonts w:ascii="Times New Roman" w:hAnsi="Times New Roman" w:cs="Times New Roman"/>
          <w:sz w:val="24"/>
          <w:szCs w:val="24"/>
        </w:rPr>
        <w:lastRenderedPageBreak/>
        <w:t>from different sources of data breach</w:t>
      </w:r>
      <w:r w:rsidR="000F71D4" w:rsidRPr="000E7EEE">
        <w:rPr>
          <w:rFonts w:ascii="Times New Roman" w:hAnsi="Times New Roman" w:cs="Times New Roman"/>
          <w:sz w:val="24"/>
          <w:szCs w:val="24"/>
        </w:rPr>
        <w:t xml:space="preserve">es entailing thousands of users </w:t>
      </w:r>
      <w:r w:rsidR="000E7EEE" w:rsidRPr="000E7EEE">
        <w:rPr>
          <w:rFonts w:ascii="Times New Roman" w:hAnsi="Times New Roman" w:cs="Times New Roman"/>
          <w:sz w:val="24"/>
          <w:szCs w:val="24"/>
        </w:rPr>
        <w:t>(</w:t>
      </w:r>
      <w:r w:rsidR="000E7EEE" w:rsidRPr="000E7EEE">
        <w:rPr>
          <w:rFonts w:ascii="Times New Roman" w:hAnsi="Times New Roman" w:cs="Times New Roman"/>
          <w:color w:val="222222"/>
          <w:sz w:val="24"/>
          <w:szCs w:val="24"/>
          <w:shd w:val="clear" w:color="auto" w:fill="FFFFFF"/>
        </w:rPr>
        <w:t xml:space="preserve">Sloan and Warner, 2019, p. 119). </w:t>
      </w:r>
      <w:r w:rsidR="001377C8" w:rsidRPr="000E7EEE">
        <w:rPr>
          <w:rFonts w:ascii="Times New Roman" w:hAnsi="Times New Roman" w:cs="Times New Roman"/>
          <w:sz w:val="24"/>
          <w:szCs w:val="24"/>
        </w:rPr>
        <w:t>The</w:t>
      </w:r>
      <w:r w:rsidR="009F4170" w:rsidRPr="000E7EEE">
        <w:rPr>
          <w:rFonts w:ascii="Times New Roman" w:hAnsi="Times New Roman" w:cs="Times New Roman"/>
          <w:sz w:val="24"/>
          <w:szCs w:val="24"/>
        </w:rPr>
        <w:t xml:space="preserve"> rows had email addresses </w:t>
      </w:r>
      <w:r w:rsidR="001377C8" w:rsidRPr="000E7EEE">
        <w:rPr>
          <w:rFonts w:ascii="Times New Roman" w:hAnsi="Times New Roman" w:cs="Times New Roman"/>
          <w:sz w:val="24"/>
          <w:szCs w:val="24"/>
        </w:rPr>
        <w:t>and passwords</w:t>
      </w:r>
      <w:r w:rsidR="009F4170" w:rsidRPr="000E7EEE">
        <w:rPr>
          <w:rFonts w:ascii="Times New Roman" w:hAnsi="Times New Roman" w:cs="Times New Roman"/>
          <w:sz w:val="24"/>
          <w:szCs w:val="24"/>
        </w:rPr>
        <w:t xml:space="preserve">, including the updated security aspects by the companies. </w:t>
      </w:r>
      <w:r w:rsidR="00EF49F4" w:rsidRPr="000E7EEE">
        <w:rPr>
          <w:rFonts w:ascii="Times New Roman" w:hAnsi="Times New Roman" w:cs="Times New Roman"/>
          <w:sz w:val="24"/>
          <w:szCs w:val="24"/>
        </w:rPr>
        <w:t>As a result, t</w:t>
      </w:r>
      <w:r w:rsidR="001377C8" w:rsidRPr="000E7EEE">
        <w:rPr>
          <w:rFonts w:ascii="Times New Roman" w:hAnsi="Times New Roman" w:cs="Times New Roman"/>
          <w:sz w:val="24"/>
          <w:szCs w:val="24"/>
        </w:rPr>
        <w:t>he</w:t>
      </w:r>
      <w:r w:rsidR="009F4170" w:rsidRPr="000E7EEE">
        <w:rPr>
          <w:rFonts w:ascii="Times New Roman" w:hAnsi="Times New Roman" w:cs="Times New Roman"/>
          <w:sz w:val="24"/>
          <w:szCs w:val="24"/>
        </w:rPr>
        <w:t xml:space="preserve"> affected companies asked Hunt </w:t>
      </w:r>
      <w:r w:rsidR="001377C8" w:rsidRPr="000E7EEE">
        <w:rPr>
          <w:rFonts w:ascii="Times New Roman" w:hAnsi="Times New Roman" w:cs="Times New Roman"/>
          <w:sz w:val="24"/>
          <w:szCs w:val="24"/>
        </w:rPr>
        <w:t>to gather</w:t>
      </w:r>
      <w:r w:rsidR="009F4170" w:rsidRPr="000E7EEE">
        <w:rPr>
          <w:rFonts w:ascii="Times New Roman" w:hAnsi="Times New Roman" w:cs="Times New Roman"/>
          <w:sz w:val="24"/>
          <w:szCs w:val="24"/>
        </w:rPr>
        <w:t xml:space="preserve"> the files and present on the MEGA cloud service, whereby 12, 000 individual files were presented with over 870 GB of data. </w:t>
      </w:r>
      <w:r w:rsidR="001377C8" w:rsidRPr="000E7EEE">
        <w:rPr>
          <w:rFonts w:ascii="Times New Roman" w:hAnsi="Times New Roman" w:cs="Times New Roman"/>
          <w:sz w:val="24"/>
          <w:szCs w:val="24"/>
        </w:rPr>
        <w:t xml:space="preserve">The expert also located the forums where the stolen data was advertised. Notably, the expert found his </w:t>
      </w:r>
      <w:r w:rsidR="008334B3" w:rsidRPr="000E7EEE">
        <w:rPr>
          <w:rFonts w:ascii="Times New Roman" w:hAnsi="Times New Roman" w:cs="Times New Roman"/>
          <w:sz w:val="24"/>
          <w:szCs w:val="24"/>
        </w:rPr>
        <w:t>details;</w:t>
      </w:r>
      <w:r w:rsidR="001377C8" w:rsidRPr="000E7EEE">
        <w:rPr>
          <w:rFonts w:ascii="Times New Roman" w:hAnsi="Times New Roman" w:cs="Times New Roman"/>
          <w:sz w:val="24"/>
          <w:szCs w:val="24"/>
        </w:rPr>
        <w:t xml:space="preserve"> especially email addresses and passwords that he had used in the past years.</w:t>
      </w:r>
    </w:p>
    <w:p w:rsidR="00B2529C" w:rsidRPr="000E7EEE" w:rsidRDefault="00335A90" w:rsidP="000E7EEE">
      <w:pPr>
        <w:spacing w:after="0" w:line="480" w:lineRule="auto"/>
        <w:ind w:firstLine="720"/>
        <w:contextualSpacing/>
        <w:rPr>
          <w:rFonts w:ascii="Times New Roman" w:hAnsi="Times New Roman" w:cs="Times New Roman"/>
          <w:sz w:val="24"/>
          <w:szCs w:val="24"/>
        </w:rPr>
      </w:pPr>
      <w:r w:rsidRPr="000E7EEE">
        <w:rPr>
          <w:rFonts w:ascii="Times New Roman" w:hAnsi="Times New Roman" w:cs="Times New Roman"/>
          <w:sz w:val="24"/>
          <w:szCs w:val="24"/>
        </w:rPr>
        <w:t xml:space="preserve">In April, Diachenko and Troia announced </w:t>
      </w:r>
      <w:r w:rsidR="002C7FA1" w:rsidRPr="000E7EEE">
        <w:rPr>
          <w:rFonts w:ascii="Times New Roman" w:hAnsi="Times New Roman" w:cs="Times New Roman"/>
          <w:sz w:val="24"/>
          <w:szCs w:val="24"/>
        </w:rPr>
        <w:t>a verification</w:t>
      </w:r>
      <w:r w:rsidRPr="000E7EEE">
        <w:rPr>
          <w:rFonts w:ascii="Times New Roman" w:hAnsi="Times New Roman" w:cs="Times New Roman"/>
          <w:sz w:val="24"/>
          <w:szCs w:val="24"/>
        </w:rPr>
        <w:t xml:space="preserve"> data breach, where over 808 million records were hacked. </w:t>
      </w:r>
      <w:r w:rsidR="002C7FA1" w:rsidRPr="000E7EEE">
        <w:rPr>
          <w:rFonts w:ascii="Times New Roman" w:hAnsi="Times New Roman" w:cs="Times New Roman"/>
          <w:sz w:val="24"/>
          <w:szCs w:val="24"/>
        </w:rPr>
        <w:t>The Mongo D.B.D.B. was accessible by the public, where 150 gigabytes on marketing data was</w:t>
      </w:r>
      <w:r w:rsidR="000F71D4" w:rsidRPr="000E7EEE">
        <w:rPr>
          <w:rFonts w:ascii="Times New Roman" w:hAnsi="Times New Roman" w:cs="Times New Roman"/>
          <w:sz w:val="24"/>
          <w:szCs w:val="24"/>
        </w:rPr>
        <w:t xml:space="preserve"> found </w:t>
      </w:r>
      <w:r w:rsidR="000E7EEE" w:rsidRPr="000E7EEE">
        <w:rPr>
          <w:rFonts w:ascii="Times New Roman" w:hAnsi="Times New Roman" w:cs="Times New Roman"/>
          <w:sz w:val="24"/>
          <w:szCs w:val="24"/>
        </w:rPr>
        <w:t>(</w:t>
      </w:r>
      <w:r w:rsidR="000E7EEE" w:rsidRPr="000E7EEE">
        <w:rPr>
          <w:rFonts w:ascii="Times New Roman" w:hAnsi="Times New Roman" w:cs="Times New Roman"/>
          <w:color w:val="222222"/>
          <w:sz w:val="24"/>
          <w:szCs w:val="24"/>
          <w:shd w:val="clear" w:color="auto" w:fill="FFFFFF"/>
        </w:rPr>
        <w:t xml:space="preserve">Sloan and Warner, 2019, p. 119). </w:t>
      </w:r>
      <w:r w:rsidR="002C7FA1" w:rsidRPr="000E7EEE">
        <w:rPr>
          <w:rFonts w:ascii="Times New Roman" w:hAnsi="Times New Roman" w:cs="Times New Roman"/>
          <w:sz w:val="24"/>
          <w:szCs w:val="24"/>
        </w:rPr>
        <w:t>The database was owned by a verifications firm, where</w:t>
      </w:r>
      <w:r w:rsidR="00EF49F4" w:rsidRPr="000E7EEE">
        <w:rPr>
          <w:rFonts w:ascii="Times New Roman" w:hAnsi="Times New Roman" w:cs="Times New Roman"/>
          <w:sz w:val="24"/>
          <w:szCs w:val="24"/>
        </w:rPr>
        <w:t xml:space="preserve"> its email details had leaked. </w:t>
      </w:r>
      <w:r w:rsidR="002C7FA1" w:rsidRPr="000E7EEE">
        <w:rPr>
          <w:rFonts w:ascii="Times New Roman" w:hAnsi="Times New Roman" w:cs="Times New Roman"/>
          <w:sz w:val="24"/>
          <w:szCs w:val="24"/>
        </w:rPr>
        <w:t xml:space="preserve">The database also had three other sections, named email records, an email with phone numbers, and one for business leads. </w:t>
      </w:r>
      <w:r w:rsidR="00EF49F4" w:rsidRPr="000E7EEE">
        <w:rPr>
          <w:rFonts w:ascii="Times New Roman" w:hAnsi="Times New Roman" w:cs="Times New Roman"/>
          <w:sz w:val="24"/>
          <w:szCs w:val="24"/>
        </w:rPr>
        <w:t>As a result, t</w:t>
      </w:r>
      <w:r w:rsidR="002C7FA1" w:rsidRPr="000E7EEE">
        <w:rPr>
          <w:rFonts w:ascii="Times New Roman" w:hAnsi="Times New Roman" w:cs="Times New Roman"/>
          <w:sz w:val="24"/>
          <w:szCs w:val="24"/>
        </w:rPr>
        <w:t>he company took quick actions as the system went offline the same day the expert informed them. Lastly, the American data breach occurred, exposing over 885 million records. Notably, the company is the largest real estate insurance corporation in the country. A journalist and investigator called Brian Krebs reported that the hacking had leaked millions of documents with da</w:t>
      </w:r>
      <w:r w:rsidR="000F71D4" w:rsidRPr="000E7EEE">
        <w:rPr>
          <w:rFonts w:ascii="Times New Roman" w:hAnsi="Times New Roman" w:cs="Times New Roman"/>
          <w:sz w:val="24"/>
          <w:szCs w:val="24"/>
        </w:rPr>
        <w:t>ta on mortgage deals since 2003 (</w:t>
      </w:r>
      <w:r w:rsidR="000F71D4" w:rsidRPr="000E7EEE">
        <w:rPr>
          <w:rFonts w:ascii="Times New Roman" w:hAnsi="Times New Roman" w:cs="Times New Roman"/>
          <w:color w:val="222222"/>
          <w:sz w:val="24"/>
          <w:szCs w:val="24"/>
          <w:shd w:val="clear" w:color="auto" w:fill="FFFFFF"/>
        </w:rPr>
        <w:t>Adlakha et al., 2019, p. 399).</w:t>
      </w:r>
      <w:r w:rsidR="002C7FA1" w:rsidRPr="000E7EEE">
        <w:rPr>
          <w:rFonts w:ascii="Times New Roman" w:hAnsi="Times New Roman" w:cs="Times New Roman"/>
          <w:sz w:val="24"/>
          <w:szCs w:val="24"/>
        </w:rPr>
        <w:t xml:space="preserve"> </w:t>
      </w:r>
      <w:r w:rsidR="00EF49F4" w:rsidRPr="000E7EEE">
        <w:rPr>
          <w:rFonts w:ascii="Times New Roman" w:hAnsi="Times New Roman" w:cs="Times New Roman"/>
          <w:sz w:val="24"/>
          <w:szCs w:val="24"/>
        </w:rPr>
        <w:t>Specifically, t</w:t>
      </w:r>
      <w:r w:rsidR="002C7FA1" w:rsidRPr="000E7EEE">
        <w:rPr>
          <w:rFonts w:ascii="Times New Roman" w:hAnsi="Times New Roman" w:cs="Times New Roman"/>
          <w:sz w:val="24"/>
          <w:szCs w:val="24"/>
        </w:rPr>
        <w:t xml:space="preserve">he confidential data exposed was bank accounts, statements, tax records, social security numbers and transaction receipts, and others. The expert added that the files were left on the web browser, without authentication.  </w:t>
      </w:r>
    </w:p>
    <w:p w:rsidR="002C7FA1" w:rsidRPr="000E7EEE" w:rsidRDefault="00335A90" w:rsidP="000E7EEE">
      <w:pPr>
        <w:spacing w:after="0" w:line="480" w:lineRule="auto"/>
        <w:ind w:firstLine="720"/>
        <w:contextualSpacing/>
        <w:rPr>
          <w:rFonts w:ascii="Times New Roman" w:hAnsi="Times New Roman" w:cs="Times New Roman"/>
          <w:sz w:val="24"/>
          <w:szCs w:val="24"/>
        </w:rPr>
      </w:pPr>
      <w:r w:rsidRPr="000E7EEE">
        <w:rPr>
          <w:rFonts w:ascii="Times New Roman" w:hAnsi="Times New Roman" w:cs="Times New Roman"/>
          <w:sz w:val="24"/>
          <w:szCs w:val="24"/>
        </w:rPr>
        <w:t>The above data breaches were caused by several factors that should be assess</w:t>
      </w:r>
      <w:r w:rsidR="00EF49F4" w:rsidRPr="000E7EEE">
        <w:rPr>
          <w:rFonts w:ascii="Times New Roman" w:hAnsi="Times New Roman" w:cs="Times New Roman"/>
          <w:sz w:val="24"/>
          <w:szCs w:val="24"/>
        </w:rPr>
        <w:t xml:space="preserve">ed in controlling the problem. </w:t>
      </w:r>
      <w:r w:rsidRPr="000E7EEE">
        <w:rPr>
          <w:rFonts w:ascii="Times New Roman" w:hAnsi="Times New Roman" w:cs="Times New Roman"/>
          <w:sz w:val="24"/>
          <w:szCs w:val="24"/>
        </w:rPr>
        <w:t>One is the presence of old and unpatched security vulnerabilities. According to reliable studies, 99.9% of the high profile breaches are resulted by common vulnerabilities and exposures</w:t>
      </w:r>
      <w:r w:rsidR="000F71D4" w:rsidRPr="000E7EEE">
        <w:rPr>
          <w:rFonts w:ascii="Times New Roman" w:hAnsi="Times New Roman" w:cs="Times New Roman"/>
          <w:sz w:val="24"/>
          <w:szCs w:val="24"/>
        </w:rPr>
        <w:t xml:space="preserve"> (</w:t>
      </w:r>
      <w:r w:rsidR="000F71D4" w:rsidRPr="000E7EEE">
        <w:rPr>
          <w:rFonts w:ascii="Times New Roman" w:hAnsi="Times New Roman" w:cs="Times New Roman"/>
          <w:color w:val="222222"/>
          <w:sz w:val="24"/>
          <w:szCs w:val="24"/>
          <w:shd w:val="clear" w:color="auto" w:fill="FFFFFF"/>
        </w:rPr>
        <w:t xml:space="preserve">Dolezel and McLeod, 2019, p. 327). </w:t>
      </w:r>
      <w:r w:rsidRPr="000E7EEE">
        <w:rPr>
          <w:rFonts w:ascii="Times New Roman" w:hAnsi="Times New Roman" w:cs="Times New Roman"/>
          <w:sz w:val="24"/>
          <w:szCs w:val="24"/>
        </w:rPr>
        <w:t xml:space="preserve">The risks are not fixed, giving the hackers an easy time to access sensitive data. Data hacking is also contributed by </w:t>
      </w:r>
      <w:r w:rsidRPr="000E7EEE">
        <w:rPr>
          <w:rFonts w:ascii="Times New Roman" w:hAnsi="Times New Roman" w:cs="Times New Roman"/>
          <w:sz w:val="24"/>
          <w:szCs w:val="24"/>
        </w:rPr>
        <w:lastRenderedPageBreak/>
        <w:t>human error, which accounts for 52% of the recorded cases</w:t>
      </w:r>
      <w:r w:rsidR="000F71D4" w:rsidRPr="000E7EEE">
        <w:rPr>
          <w:rFonts w:ascii="Times New Roman" w:hAnsi="Times New Roman" w:cs="Times New Roman"/>
          <w:sz w:val="24"/>
          <w:szCs w:val="24"/>
        </w:rPr>
        <w:t xml:space="preserve"> (</w:t>
      </w:r>
      <w:r w:rsidR="000F71D4" w:rsidRPr="000E7EEE">
        <w:rPr>
          <w:rFonts w:ascii="Times New Roman" w:hAnsi="Times New Roman" w:cs="Times New Roman"/>
          <w:color w:val="222222"/>
          <w:sz w:val="24"/>
          <w:szCs w:val="24"/>
          <w:shd w:val="clear" w:color="auto" w:fill="FFFFFF"/>
        </w:rPr>
        <w:t xml:space="preserve">Dolezel and McLeod, 2019, p. 327). </w:t>
      </w:r>
      <w:r w:rsidR="000F71D4" w:rsidRPr="000E7EEE">
        <w:rPr>
          <w:rFonts w:ascii="Times New Roman" w:hAnsi="Times New Roman" w:cs="Times New Roman"/>
          <w:sz w:val="24"/>
          <w:szCs w:val="24"/>
        </w:rPr>
        <w:t xml:space="preserve"> </w:t>
      </w:r>
      <w:r w:rsidRPr="000E7EEE">
        <w:rPr>
          <w:rFonts w:ascii="Times New Roman" w:hAnsi="Times New Roman" w:cs="Times New Roman"/>
          <w:sz w:val="24"/>
          <w:szCs w:val="24"/>
        </w:rPr>
        <w:t>Some of the universal human mistakes are the usage of weak passwords, sending data to wrong receivers, sharing passwords with supposes people as well as falling for phishing techniques. Studies show that the human error cause is easy to resolve, as companies need to educate the workers on the fundamental data security aspects. Here, people should understand the problem, methods used by hackers, and ways to ensure the security of their data.</w:t>
      </w:r>
    </w:p>
    <w:p w:rsidR="00A50CDF" w:rsidRPr="000E7EEE" w:rsidRDefault="00335A90" w:rsidP="000E7EEE">
      <w:pPr>
        <w:spacing w:after="0" w:line="480" w:lineRule="auto"/>
        <w:ind w:firstLine="720"/>
        <w:contextualSpacing/>
        <w:rPr>
          <w:rFonts w:ascii="Times New Roman" w:hAnsi="Times New Roman" w:cs="Times New Roman"/>
          <w:sz w:val="24"/>
          <w:szCs w:val="24"/>
        </w:rPr>
      </w:pPr>
      <w:r w:rsidRPr="000E7EEE">
        <w:rPr>
          <w:rFonts w:ascii="Times New Roman" w:hAnsi="Times New Roman" w:cs="Times New Roman"/>
          <w:sz w:val="24"/>
          <w:szCs w:val="24"/>
        </w:rPr>
        <w:t>Malware is the other cause of the above data breaches. Years before, it was said to occur on personal machines used in homes and other areas. Today, malware has expanded, attacking the company's systems and exposing information. According to the 2015 research by Verizon DBIR, malwar</w:t>
      </w:r>
      <w:r w:rsidR="00E97954" w:rsidRPr="000E7EEE">
        <w:rPr>
          <w:rFonts w:ascii="Times New Roman" w:hAnsi="Times New Roman" w:cs="Times New Roman"/>
          <w:sz w:val="24"/>
          <w:szCs w:val="24"/>
        </w:rPr>
        <w:t>e activities occur every second</w:t>
      </w:r>
      <w:r w:rsidR="00E97954" w:rsidRPr="000E7EEE">
        <w:rPr>
          <w:rFonts w:ascii="Times New Roman" w:hAnsi="Times New Roman" w:cs="Times New Roman"/>
          <w:b/>
          <w:sz w:val="24"/>
          <w:szCs w:val="24"/>
        </w:rPr>
        <w:t xml:space="preserve"> </w:t>
      </w:r>
      <w:r w:rsidR="000E7EEE" w:rsidRPr="000E7EEE">
        <w:rPr>
          <w:rFonts w:ascii="Times New Roman" w:hAnsi="Times New Roman" w:cs="Times New Roman"/>
          <w:sz w:val="24"/>
          <w:szCs w:val="24"/>
        </w:rPr>
        <w:t>(</w:t>
      </w:r>
      <w:r w:rsidR="000E7EEE" w:rsidRPr="000E7EEE">
        <w:rPr>
          <w:rFonts w:ascii="Times New Roman" w:hAnsi="Times New Roman" w:cs="Times New Roman"/>
          <w:color w:val="222222"/>
          <w:sz w:val="24"/>
          <w:szCs w:val="24"/>
          <w:shd w:val="clear" w:color="auto" w:fill="FFFFFF"/>
        </w:rPr>
        <w:t xml:space="preserve">Sloan and Warner, 2019, p. 119). </w:t>
      </w:r>
      <w:r w:rsidR="00E514B6" w:rsidRPr="000E7EEE">
        <w:rPr>
          <w:rFonts w:ascii="Times New Roman" w:hAnsi="Times New Roman" w:cs="Times New Roman"/>
          <w:sz w:val="24"/>
          <w:szCs w:val="24"/>
        </w:rPr>
        <w:t xml:space="preserve">The malware </w:t>
      </w:r>
      <w:r w:rsidR="0081435F" w:rsidRPr="000E7EEE">
        <w:rPr>
          <w:rFonts w:ascii="Times New Roman" w:hAnsi="Times New Roman" w:cs="Times New Roman"/>
          <w:sz w:val="24"/>
          <w:szCs w:val="24"/>
        </w:rPr>
        <w:t>activities are</w:t>
      </w:r>
      <w:r w:rsidR="00E514B6" w:rsidRPr="000E7EEE">
        <w:rPr>
          <w:rFonts w:ascii="Times New Roman" w:hAnsi="Times New Roman" w:cs="Times New Roman"/>
          <w:sz w:val="24"/>
          <w:szCs w:val="24"/>
        </w:rPr>
        <w:t xml:space="preserve"> minor compared to other forms, but the number and variations notable make it a factor to consider. </w:t>
      </w:r>
      <w:r w:rsidR="0081435F" w:rsidRPr="000E7EEE">
        <w:rPr>
          <w:rFonts w:ascii="Times New Roman" w:hAnsi="Times New Roman" w:cs="Times New Roman"/>
          <w:sz w:val="24"/>
          <w:szCs w:val="24"/>
        </w:rPr>
        <w:t>The above study noted that 90% of the malware practices were unique, depending on the organ</w:t>
      </w:r>
      <w:r w:rsidR="00EF49F4" w:rsidRPr="000E7EEE">
        <w:rPr>
          <w:rFonts w:ascii="Times New Roman" w:hAnsi="Times New Roman" w:cs="Times New Roman"/>
          <w:sz w:val="24"/>
          <w:szCs w:val="24"/>
        </w:rPr>
        <w:t>ization attacked. Also, t</w:t>
      </w:r>
      <w:r w:rsidR="0081435F" w:rsidRPr="000E7EEE">
        <w:rPr>
          <w:rFonts w:ascii="Times New Roman" w:hAnsi="Times New Roman" w:cs="Times New Roman"/>
          <w:sz w:val="24"/>
          <w:szCs w:val="24"/>
        </w:rPr>
        <w:t xml:space="preserve">he variations make it easy for cybercriminals to hack because their tools are customized based on the targets. </w:t>
      </w:r>
      <w:r w:rsidR="00EF49F4" w:rsidRPr="000E7EEE">
        <w:rPr>
          <w:rFonts w:ascii="Times New Roman" w:hAnsi="Times New Roman" w:cs="Times New Roman"/>
          <w:sz w:val="24"/>
          <w:szCs w:val="24"/>
        </w:rPr>
        <w:t>Primarily, t</w:t>
      </w:r>
      <w:r w:rsidR="00565082" w:rsidRPr="000E7EEE">
        <w:rPr>
          <w:rFonts w:ascii="Times New Roman" w:hAnsi="Times New Roman" w:cs="Times New Roman"/>
          <w:sz w:val="24"/>
          <w:szCs w:val="24"/>
        </w:rPr>
        <w:t xml:space="preserve">he criminals make changes from time to time, to ensure the target companies do not recognize the processes. </w:t>
      </w:r>
      <w:r w:rsidR="00EF49F4" w:rsidRPr="000E7EEE">
        <w:rPr>
          <w:rFonts w:ascii="Times New Roman" w:hAnsi="Times New Roman" w:cs="Times New Roman"/>
          <w:sz w:val="24"/>
          <w:szCs w:val="24"/>
        </w:rPr>
        <w:t>As a result, t</w:t>
      </w:r>
      <w:r w:rsidR="00565082" w:rsidRPr="000E7EEE">
        <w:rPr>
          <w:rFonts w:ascii="Times New Roman" w:hAnsi="Times New Roman" w:cs="Times New Roman"/>
          <w:sz w:val="24"/>
          <w:szCs w:val="24"/>
        </w:rPr>
        <w:t>he variation and complexity of the factor make it significant in describing the causes of data breaches.</w:t>
      </w:r>
    </w:p>
    <w:p w:rsidR="007E1C24" w:rsidRPr="000E7EEE" w:rsidRDefault="00335A90" w:rsidP="000E7EEE">
      <w:pPr>
        <w:spacing w:after="0" w:line="480" w:lineRule="auto"/>
        <w:ind w:firstLine="720"/>
        <w:contextualSpacing/>
        <w:rPr>
          <w:rFonts w:ascii="Times New Roman" w:hAnsi="Times New Roman" w:cs="Times New Roman"/>
          <w:sz w:val="24"/>
          <w:szCs w:val="24"/>
        </w:rPr>
      </w:pPr>
      <w:r w:rsidRPr="000E7EEE">
        <w:rPr>
          <w:rFonts w:ascii="Times New Roman" w:hAnsi="Times New Roman" w:cs="Times New Roman"/>
          <w:sz w:val="24"/>
          <w:szCs w:val="24"/>
        </w:rPr>
        <w:t xml:space="preserve">Data hacking also occurs due to insider misuse, which refers to where workers use the company systems for personal gains. The concept is different from human error, which entails innocent mistakes </w:t>
      </w:r>
      <w:r w:rsidR="00EF49F4" w:rsidRPr="000E7EEE">
        <w:rPr>
          <w:rFonts w:ascii="Times New Roman" w:hAnsi="Times New Roman" w:cs="Times New Roman"/>
          <w:sz w:val="24"/>
          <w:szCs w:val="24"/>
        </w:rPr>
        <w:t xml:space="preserve">that make it easy for hackers. </w:t>
      </w:r>
      <w:r w:rsidRPr="000E7EEE">
        <w:rPr>
          <w:rFonts w:ascii="Times New Roman" w:hAnsi="Times New Roman" w:cs="Times New Roman"/>
          <w:sz w:val="24"/>
          <w:szCs w:val="24"/>
        </w:rPr>
        <w:t xml:space="preserve">In insider misuse, the people involved are aware of the rules but use the machines for individual interests leading to problems. </w:t>
      </w:r>
      <w:r w:rsidR="008A13B8" w:rsidRPr="000E7EEE">
        <w:rPr>
          <w:rFonts w:ascii="Times New Roman" w:hAnsi="Times New Roman" w:cs="Times New Roman"/>
          <w:sz w:val="24"/>
          <w:szCs w:val="24"/>
        </w:rPr>
        <w:t xml:space="preserve">The 2015 study by Verizon also discussed this factor, claiming that most people engage in the practice for convenience at work or monetary gains. </w:t>
      </w:r>
      <w:r w:rsidR="00EF49F4" w:rsidRPr="000E7EEE">
        <w:rPr>
          <w:rFonts w:ascii="Times New Roman" w:hAnsi="Times New Roman" w:cs="Times New Roman"/>
          <w:sz w:val="24"/>
          <w:szCs w:val="24"/>
        </w:rPr>
        <w:t>Additionally, t</w:t>
      </w:r>
      <w:r w:rsidR="008A13B8" w:rsidRPr="000E7EEE">
        <w:rPr>
          <w:rFonts w:ascii="Times New Roman" w:hAnsi="Times New Roman" w:cs="Times New Roman"/>
          <w:sz w:val="24"/>
          <w:szCs w:val="24"/>
        </w:rPr>
        <w:t>he research</w:t>
      </w:r>
      <w:r w:rsidR="00EF49F4" w:rsidRPr="000E7EEE">
        <w:rPr>
          <w:rFonts w:ascii="Times New Roman" w:hAnsi="Times New Roman" w:cs="Times New Roman"/>
          <w:sz w:val="24"/>
          <w:szCs w:val="24"/>
        </w:rPr>
        <w:t>ers noted</w:t>
      </w:r>
      <w:r w:rsidR="008A13B8" w:rsidRPr="000E7EEE">
        <w:rPr>
          <w:rFonts w:ascii="Times New Roman" w:hAnsi="Times New Roman" w:cs="Times New Roman"/>
          <w:sz w:val="24"/>
          <w:szCs w:val="24"/>
        </w:rPr>
        <w:t xml:space="preserve"> that this form is hard to notice, where the people executing the methods are part of the organizations and thus trusted to access. Most of these cases were, therefore, realized after </w:t>
      </w:r>
      <w:r w:rsidR="008A13B8" w:rsidRPr="000E7EEE">
        <w:rPr>
          <w:rFonts w:ascii="Times New Roman" w:hAnsi="Times New Roman" w:cs="Times New Roman"/>
          <w:sz w:val="24"/>
          <w:szCs w:val="24"/>
        </w:rPr>
        <w:lastRenderedPageBreak/>
        <w:t>the employees left the companies indicating that</w:t>
      </w:r>
      <w:r w:rsidR="00EF49F4" w:rsidRPr="000E7EEE">
        <w:rPr>
          <w:rFonts w:ascii="Times New Roman" w:hAnsi="Times New Roman" w:cs="Times New Roman"/>
          <w:sz w:val="24"/>
          <w:szCs w:val="24"/>
        </w:rPr>
        <w:t xml:space="preserve"> the mess done is significant. Fortunately, t</w:t>
      </w:r>
      <w:r w:rsidR="008A13B8" w:rsidRPr="000E7EEE">
        <w:rPr>
          <w:rFonts w:ascii="Times New Roman" w:hAnsi="Times New Roman" w:cs="Times New Roman"/>
          <w:sz w:val="24"/>
          <w:szCs w:val="24"/>
        </w:rPr>
        <w:t>he study concluded by giving hope that insider misuse would be reduced by information compartmentalization on the network or the cloud applied.  It was said that workers access the lesser the files, the harder it becomes for them to access information that would be abused.</w:t>
      </w:r>
    </w:p>
    <w:p w:rsidR="00094C2F" w:rsidRPr="000E7EEE" w:rsidRDefault="00335A90" w:rsidP="000E7EEE">
      <w:pPr>
        <w:spacing w:after="0" w:line="480" w:lineRule="auto"/>
        <w:ind w:firstLine="720"/>
        <w:contextualSpacing/>
        <w:rPr>
          <w:rFonts w:ascii="Times New Roman" w:hAnsi="Times New Roman" w:cs="Times New Roman"/>
          <w:sz w:val="24"/>
          <w:szCs w:val="24"/>
        </w:rPr>
      </w:pPr>
      <w:r w:rsidRPr="000E7EEE">
        <w:rPr>
          <w:rFonts w:ascii="Times New Roman" w:hAnsi="Times New Roman" w:cs="Times New Roman"/>
          <w:sz w:val="24"/>
          <w:szCs w:val="24"/>
        </w:rPr>
        <w:t xml:space="preserve">The physical </w:t>
      </w:r>
      <w:r w:rsidR="001F28AD" w:rsidRPr="000E7EEE">
        <w:rPr>
          <w:rFonts w:ascii="Times New Roman" w:hAnsi="Times New Roman" w:cs="Times New Roman"/>
          <w:sz w:val="24"/>
          <w:szCs w:val="24"/>
        </w:rPr>
        <w:t>stealing of the</w:t>
      </w:r>
      <w:r w:rsidRPr="000E7EEE">
        <w:rPr>
          <w:rFonts w:ascii="Times New Roman" w:hAnsi="Times New Roman" w:cs="Times New Roman"/>
          <w:sz w:val="24"/>
          <w:szCs w:val="24"/>
        </w:rPr>
        <w:t xml:space="preserve"> tools </w:t>
      </w:r>
      <w:r w:rsidR="001F28AD" w:rsidRPr="000E7EEE">
        <w:rPr>
          <w:rFonts w:ascii="Times New Roman" w:hAnsi="Times New Roman" w:cs="Times New Roman"/>
          <w:sz w:val="24"/>
          <w:szCs w:val="24"/>
        </w:rPr>
        <w:t>carrying data</w:t>
      </w:r>
      <w:r w:rsidRPr="000E7EEE">
        <w:rPr>
          <w:rFonts w:ascii="Times New Roman" w:hAnsi="Times New Roman" w:cs="Times New Roman"/>
          <w:sz w:val="24"/>
          <w:szCs w:val="24"/>
        </w:rPr>
        <w:t xml:space="preserve"> is the other cause of information</w:t>
      </w:r>
      <w:r w:rsidR="000F71D4" w:rsidRPr="000E7EEE">
        <w:rPr>
          <w:rFonts w:ascii="Times New Roman" w:hAnsi="Times New Roman" w:cs="Times New Roman"/>
          <w:sz w:val="24"/>
          <w:szCs w:val="24"/>
        </w:rPr>
        <w:t xml:space="preserve"> breaches (</w:t>
      </w:r>
      <w:r w:rsidR="000F71D4" w:rsidRPr="000E7EEE">
        <w:rPr>
          <w:rFonts w:ascii="Times New Roman" w:hAnsi="Times New Roman" w:cs="Times New Roman"/>
          <w:color w:val="222222"/>
          <w:sz w:val="24"/>
          <w:szCs w:val="24"/>
          <w:shd w:val="clear" w:color="auto" w:fill="FFFFFF"/>
        </w:rPr>
        <w:t xml:space="preserve">Romanosky, 2016, p. 123). </w:t>
      </w:r>
      <w:r w:rsidR="001F28AD" w:rsidRPr="000E7EEE">
        <w:rPr>
          <w:rFonts w:ascii="Times New Roman" w:hAnsi="Times New Roman" w:cs="Times New Roman"/>
          <w:sz w:val="24"/>
          <w:szCs w:val="24"/>
        </w:rPr>
        <w:t>Some of the tools that give sensitive data are laptops, desktops, tablets, smartphones, hard driv</w:t>
      </w:r>
      <w:r w:rsidR="007021E2" w:rsidRPr="000E7EEE">
        <w:rPr>
          <w:rFonts w:ascii="Times New Roman" w:hAnsi="Times New Roman" w:cs="Times New Roman"/>
          <w:sz w:val="24"/>
          <w:szCs w:val="24"/>
        </w:rPr>
        <w:t xml:space="preserve">es, and servers, among others. </w:t>
      </w:r>
      <w:r w:rsidR="001F28AD" w:rsidRPr="000E7EEE">
        <w:rPr>
          <w:rFonts w:ascii="Times New Roman" w:hAnsi="Times New Roman" w:cs="Times New Roman"/>
          <w:sz w:val="24"/>
          <w:szCs w:val="24"/>
        </w:rPr>
        <w:t>The nature of the information stored in the devices determines the likelihood of hacking. For example, the tools having sensitive data are easily stolen than those with general data. Reliable data shows that most of the data breaches in this factor occur around the working area, and only a few happen around the company environment. For example, the criminals would steal phones used by the workers to access customers, more than they would take the desktops used when the workload is more. It is also said that these types of thefts are opportunistic other than planned, making it hard to control. Nevertheless, companies should lower the chances of the information being removed, for example, by having strong passwords. The actions mean that though the devices would be stolen, retrieving sensitive data would be hard.</w:t>
      </w:r>
    </w:p>
    <w:p w:rsidR="007F21B2" w:rsidRPr="000E7EEE" w:rsidRDefault="00335A90" w:rsidP="000E7EEE">
      <w:pPr>
        <w:spacing w:after="0" w:line="480" w:lineRule="auto"/>
        <w:ind w:firstLine="720"/>
        <w:contextualSpacing/>
        <w:rPr>
          <w:rFonts w:ascii="Times New Roman" w:hAnsi="Times New Roman" w:cs="Times New Roman"/>
          <w:sz w:val="24"/>
          <w:szCs w:val="24"/>
        </w:rPr>
      </w:pPr>
      <w:r w:rsidRPr="000E7EEE">
        <w:rPr>
          <w:rFonts w:ascii="Times New Roman" w:hAnsi="Times New Roman" w:cs="Times New Roman"/>
          <w:sz w:val="24"/>
          <w:szCs w:val="24"/>
        </w:rPr>
        <w:t>In helping individuals and companies curb the above causes of data breaches, various legislations have been passed. The Notifiable Data Breaches Scheme (NDB) is one of them. It is based on the 1988 Privacy Act, which was revised in 2017, and</w:t>
      </w:r>
      <w:r w:rsidR="00415808" w:rsidRPr="000E7EEE">
        <w:rPr>
          <w:rFonts w:ascii="Times New Roman" w:hAnsi="Times New Roman" w:cs="Times New Roman"/>
          <w:sz w:val="24"/>
          <w:szCs w:val="24"/>
        </w:rPr>
        <w:t xml:space="preserve"> the NDB developed (</w:t>
      </w:r>
      <w:r w:rsidR="00415808" w:rsidRPr="000E7EEE">
        <w:rPr>
          <w:rFonts w:ascii="Times New Roman" w:hAnsi="Times New Roman" w:cs="Times New Roman"/>
          <w:color w:val="222222"/>
          <w:sz w:val="24"/>
          <w:szCs w:val="24"/>
          <w:shd w:val="clear" w:color="auto" w:fill="FFFFFF"/>
        </w:rPr>
        <w:t xml:space="preserve">Hopkins and Mooney, 2019, p. 433). </w:t>
      </w:r>
      <w:r w:rsidRPr="000E7EEE">
        <w:rPr>
          <w:rFonts w:ascii="Times New Roman" w:hAnsi="Times New Roman" w:cs="Times New Roman"/>
          <w:sz w:val="24"/>
          <w:szCs w:val="24"/>
        </w:rPr>
        <w:t>The leading role of the scheme is to notify the parties affected when a breach occurs and advises on future prevention ways. According to this body, a data breach takes place where personal information is lost, hacked, or the details provided to the wrong person. In ensuring data security, the NDB accepts all the eligible data breaches as</w:t>
      </w:r>
      <w:r w:rsidR="007021E2" w:rsidRPr="000E7EEE">
        <w:rPr>
          <w:rFonts w:ascii="Times New Roman" w:hAnsi="Times New Roman" w:cs="Times New Roman"/>
          <w:sz w:val="24"/>
          <w:szCs w:val="24"/>
        </w:rPr>
        <w:t xml:space="preserve">sessed via the above criteria. </w:t>
      </w:r>
      <w:r w:rsidRPr="000E7EEE">
        <w:rPr>
          <w:rFonts w:ascii="Times New Roman" w:hAnsi="Times New Roman" w:cs="Times New Roman"/>
          <w:sz w:val="24"/>
          <w:szCs w:val="24"/>
        </w:rPr>
        <w:t xml:space="preserve">The complaints give the information, after which </w:t>
      </w:r>
      <w:r w:rsidRPr="000E7EEE">
        <w:rPr>
          <w:rFonts w:ascii="Times New Roman" w:hAnsi="Times New Roman" w:cs="Times New Roman"/>
          <w:sz w:val="24"/>
          <w:szCs w:val="24"/>
        </w:rPr>
        <w:lastRenderedPageBreak/>
        <w:t xml:space="preserve">investigations are done. Based on the results, the victims are advised, especially on the stated policies that the organizations should observe regarding data security. The NDB also interacts with the community, informing them of the operations done by criminals and ways to curb them. </w:t>
      </w:r>
      <w:r w:rsidR="007021E2" w:rsidRPr="000E7EEE">
        <w:rPr>
          <w:rFonts w:ascii="Times New Roman" w:hAnsi="Times New Roman" w:cs="Times New Roman"/>
          <w:sz w:val="24"/>
          <w:szCs w:val="24"/>
        </w:rPr>
        <w:t>Notably, t</w:t>
      </w:r>
      <w:r w:rsidRPr="000E7EEE">
        <w:rPr>
          <w:rFonts w:ascii="Times New Roman" w:hAnsi="Times New Roman" w:cs="Times New Roman"/>
          <w:sz w:val="24"/>
          <w:szCs w:val="24"/>
        </w:rPr>
        <w:t>he legislation has helped curb data breaches, where between February 2018 and December the same year, over 812 data hacking was reported, and the affected companies and people took the</w:t>
      </w:r>
      <w:r w:rsidR="000F71D4" w:rsidRPr="000E7EEE">
        <w:rPr>
          <w:rFonts w:ascii="Times New Roman" w:hAnsi="Times New Roman" w:cs="Times New Roman"/>
          <w:sz w:val="24"/>
          <w:szCs w:val="24"/>
        </w:rPr>
        <w:t xml:space="preserve"> necessary preventive actions </w:t>
      </w:r>
      <w:r w:rsidR="00415808" w:rsidRPr="000E7EEE">
        <w:rPr>
          <w:rFonts w:ascii="Times New Roman" w:hAnsi="Times New Roman" w:cs="Times New Roman"/>
          <w:sz w:val="24"/>
          <w:szCs w:val="24"/>
        </w:rPr>
        <w:t>(</w:t>
      </w:r>
      <w:r w:rsidR="00415808" w:rsidRPr="000E7EEE">
        <w:rPr>
          <w:rFonts w:ascii="Times New Roman" w:hAnsi="Times New Roman" w:cs="Times New Roman"/>
          <w:color w:val="222222"/>
          <w:sz w:val="24"/>
          <w:szCs w:val="24"/>
          <w:shd w:val="clear" w:color="auto" w:fill="FFFFFF"/>
        </w:rPr>
        <w:t>Hopkins and Mooney, 2019, p. 433).</w:t>
      </w:r>
    </w:p>
    <w:p w:rsidR="000E7EEE" w:rsidRDefault="00335A90" w:rsidP="000E7EEE">
      <w:pPr>
        <w:spacing w:after="0" w:line="480" w:lineRule="auto"/>
        <w:ind w:firstLine="720"/>
        <w:contextualSpacing/>
        <w:rPr>
          <w:rFonts w:ascii="Times New Roman" w:hAnsi="Times New Roman" w:cs="Times New Roman"/>
          <w:sz w:val="24"/>
          <w:szCs w:val="24"/>
        </w:rPr>
      </w:pPr>
      <w:r w:rsidRPr="000E7EEE">
        <w:rPr>
          <w:rFonts w:ascii="Times New Roman" w:hAnsi="Times New Roman" w:cs="Times New Roman"/>
          <w:sz w:val="24"/>
          <w:szCs w:val="24"/>
        </w:rPr>
        <w:t xml:space="preserve">The other legislation put in place is the European Union's General Data Protection Rule, which has also helped companies comply with security laws, thus </w:t>
      </w:r>
      <w:r w:rsidR="00456EB4" w:rsidRPr="000E7EEE">
        <w:rPr>
          <w:rFonts w:ascii="Times New Roman" w:hAnsi="Times New Roman" w:cs="Times New Roman"/>
          <w:sz w:val="24"/>
          <w:szCs w:val="24"/>
        </w:rPr>
        <w:t>controlling breaches</w:t>
      </w:r>
      <w:r w:rsidRPr="000E7EEE">
        <w:rPr>
          <w:rFonts w:ascii="Times New Roman" w:hAnsi="Times New Roman" w:cs="Times New Roman"/>
          <w:sz w:val="24"/>
          <w:szCs w:val="24"/>
        </w:rPr>
        <w:t xml:space="preserve">. </w:t>
      </w:r>
      <w:r w:rsidR="00D37C94" w:rsidRPr="000E7EEE">
        <w:rPr>
          <w:rFonts w:ascii="Times New Roman" w:hAnsi="Times New Roman" w:cs="Times New Roman"/>
          <w:sz w:val="24"/>
          <w:szCs w:val="24"/>
        </w:rPr>
        <w:t>It was established in 2012 when the European Commission resolved that Europe needed to</w:t>
      </w:r>
      <w:r w:rsidR="00C77031" w:rsidRPr="000E7EEE">
        <w:rPr>
          <w:rFonts w:ascii="Times New Roman" w:hAnsi="Times New Roman" w:cs="Times New Roman"/>
          <w:sz w:val="24"/>
          <w:szCs w:val="24"/>
        </w:rPr>
        <w:t xml:space="preserve"> be cautious in the digital era (</w:t>
      </w:r>
      <w:r w:rsidR="00C77031" w:rsidRPr="000E7EEE">
        <w:rPr>
          <w:rFonts w:ascii="Times New Roman" w:hAnsi="Times New Roman" w:cs="Times New Roman"/>
          <w:color w:val="222222"/>
          <w:sz w:val="24"/>
          <w:szCs w:val="24"/>
          <w:shd w:val="clear" w:color="auto" w:fill="FFFFFF"/>
        </w:rPr>
        <w:t>Hoofnagle et al., 2019, p. 85).</w:t>
      </w:r>
      <w:r w:rsidR="00D37C94" w:rsidRPr="000E7EEE">
        <w:rPr>
          <w:rFonts w:ascii="Times New Roman" w:hAnsi="Times New Roman" w:cs="Times New Roman"/>
          <w:sz w:val="24"/>
          <w:szCs w:val="24"/>
        </w:rPr>
        <w:t xml:space="preserve"> The principal aim of the body was to ensure that companies in the member states in the region and beyond became k</w:t>
      </w:r>
      <w:r w:rsidR="007021E2" w:rsidRPr="000E7EEE">
        <w:rPr>
          <w:rFonts w:ascii="Times New Roman" w:hAnsi="Times New Roman" w:cs="Times New Roman"/>
          <w:sz w:val="24"/>
          <w:szCs w:val="24"/>
        </w:rPr>
        <w:t xml:space="preserve">een on the data breach problem. </w:t>
      </w:r>
      <w:r w:rsidR="00D37C94" w:rsidRPr="000E7EEE">
        <w:rPr>
          <w:rFonts w:ascii="Times New Roman" w:hAnsi="Times New Roman" w:cs="Times New Roman"/>
          <w:sz w:val="24"/>
          <w:szCs w:val="24"/>
        </w:rPr>
        <w:t xml:space="preserve">One of the leaders said that when trust is built, people gain control of their personal information leading to data protection. </w:t>
      </w:r>
    </w:p>
    <w:p w:rsidR="003D6C08" w:rsidRPr="000E7EEE" w:rsidRDefault="00D639D3" w:rsidP="000E7EEE">
      <w:pPr>
        <w:spacing w:after="0" w:line="480" w:lineRule="auto"/>
        <w:ind w:firstLine="720"/>
        <w:contextualSpacing/>
        <w:rPr>
          <w:rFonts w:ascii="Times New Roman" w:hAnsi="Times New Roman" w:cs="Times New Roman"/>
          <w:sz w:val="24"/>
          <w:szCs w:val="24"/>
        </w:rPr>
      </w:pPr>
      <w:r w:rsidRPr="000E7EEE">
        <w:rPr>
          <w:rFonts w:ascii="Times New Roman" w:hAnsi="Times New Roman" w:cs="Times New Roman"/>
          <w:sz w:val="24"/>
          <w:szCs w:val="24"/>
        </w:rPr>
        <w:t>The idea is thus based on people controlling their data, so the companies get to fewer risks while interacting with them. As a result, Europe and other countries would benefit from the digital economy integrated into the market. Under the GDPR, the companies must ensure that the personal data collected is legally protected and the strict conditions given are met. For example, the rights of data owners have to be upheld by implementing strategies that protect them. The regulation has also helped curb data breaches, as the citizens and companies become accountable for their involvement with information.</w:t>
      </w:r>
    </w:p>
    <w:p w:rsidR="008334B3" w:rsidRPr="000E7EEE" w:rsidRDefault="00335A90" w:rsidP="000E7EEE">
      <w:pPr>
        <w:spacing w:after="0" w:line="480" w:lineRule="auto"/>
        <w:ind w:firstLine="720"/>
        <w:contextualSpacing/>
        <w:rPr>
          <w:rFonts w:ascii="Times New Roman" w:hAnsi="Times New Roman" w:cs="Times New Roman"/>
          <w:sz w:val="24"/>
          <w:szCs w:val="24"/>
        </w:rPr>
      </w:pPr>
      <w:r w:rsidRPr="000E7EEE">
        <w:rPr>
          <w:rFonts w:ascii="Times New Roman" w:hAnsi="Times New Roman" w:cs="Times New Roman"/>
          <w:sz w:val="24"/>
          <w:szCs w:val="24"/>
        </w:rPr>
        <w:t xml:space="preserve">In conclusion, </w:t>
      </w:r>
      <w:r w:rsidR="0084733D" w:rsidRPr="000E7EEE">
        <w:rPr>
          <w:rFonts w:ascii="Times New Roman" w:hAnsi="Times New Roman" w:cs="Times New Roman"/>
          <w:sz w:val="24"/>
          <w:szCs w:val="24"/>
        </w:rPr>
        <w:t xml:space="preserve">having analyzed the high profile data breaches recorded recently, factors motivating the </w:t>
      </w:r>
      <w:r w:rsidR="004E5F17" w:rsidRPr="000E7EEE">
        <w:rPr>
          <w:rFonts w:ascii="Times New Roman" w:hAnsi="Times New Roman" w:cs="Times New Roman"/>
          <w:sz w:val="24"/>
          <w:szCs w:val="24"/>
        </w:rPr>
        <w:t>practice;</w:t>
      </w:r>
      <w:r w:rsidR="0084733D" w:rsidRPr="000E7EEE">
        <w:rPr>
          <w:rFonts w:ascii="Times New Roman" w:hAnsi="Times New Roman" w:cs="Times New Roman"/>
          <w:sz w:val="24"/>
          <w:szCs w:val="24"/>
        </w:rPr>
        <w:t xml:space="preserve"> it is evident that </w:t>
      </w:r>
      <w:r w:rsidRPr="000E7EEE">
        <w:rPr>
          <w:rFonts w:ascii="Times New Roman" w:hAnsi="Times New Roman" w:cs="Times New Roman"/>
          <w:sz w:val="24"/>
          <w:szCs w:val="24"/>
        </w:rPr>
        <w:t xml:space="preserve">the data breach problem needs reliable and durable efforts if people and companies are to benefit from the digital economy. </w:t>
      </w:r>
      <w:r w:rsidR="0057503A">
        <w:rPr>
          <w:rFonts w:ascii="Times New Roman" w:hAnsi="Times New Roman" w:cs="Times New Roman"/>
          <w:sz w:val="24"/>
          <w:szCs w:val="24"/>
        </w:rPr>
        <w:t>A</w:t>
      </w:r>
      <w:r w:rsidR="0084733D" w:rsidRPr="000E7EEE">
        <w:rPr>
          <w:rFonts w:ascii="Times New Roman" w:hAnsi="Times New Roman" w:cs="Times New Roman"/>
          <w:sz w:val="24"/>
          <w:szCs w:val="24"/>
        </w:rPr>
        <w:t xml:space="preserve">dditionally, analyzing the </w:t>
      </w:r>
      <w:r w:rsidR="00E97954" w:rsidRPr="000E7EEE">
        <w:rPr>
          <w:rFonts w:ascii="Times New Roman" w:hAnsi="Times New Roman" w:cs="Times New Roman"/>
          <w:sz w:val="24"/>
          <w:szCs w:val="24"/>
        </w:rPr>
        <w:t>parliamentary bills such</w:t>
      </w:r>
      <w:r w:rsidR="0084733D" w:rsidRPr="000E7EEE">
        <w:rPr>
          <w:rFonts w:ascii="Times New Roman" w:hAnsi="Times New Roman" w:cs="Times New Roman"/>
          <w:sz w:val="24"/>
          <w:szCs w:val="24"/>
        </w:rPr>
        <w:t xml:space="preserve"> as Australia’</w:t>
      </w:r>
      <w:r w:rsidR="00AD0E5D">
        <w:rPr>
          <w:rFonts w:ascii="Times New Roman" w:hAnsi="Times New Roman" w:cs="Times New Roman"/>
          <w:sz w:val="24"/>
          <w:szCs w:val="24"/>
        </w:rPr>
        <w:t xml:space="preserve">s </w:t>
      </w:r>
      <w:proofErr w:type="spellStart"/>
      <w:r w:rsidR="00AD0E5D">
        <w:rPr>
          <w:rFonts w:ascii="Times New Roman" w:hAnsi="Times New Roman" w:cs="Times New Roman"/>
          <w:sz w:val="24"/>
          <w:szCs w:val="24"/>
        </w:rPr>
        <w:t>Notifiable</w:t>
      </w:r>
      <w:proofErr w:type="spellEnd"/>
      <w:r w:rsidR="00AD0E5D">
        <w:rPr>
          <w:rFonts w:ascii="Times New Roman" w:hAnsi="Times New Roman" w:cs="Times New Roman"/>
          <w:sz w:val="24"/>
          <w:szCs w:val="24"/>
        </w:rPr>
        <w:t xml:space="preserve"> Data Breach as well as</w:t>
      </w:r>
      <w:bookmarkStart w:id="0" w:name="_GoBack"/>
      <w:bookmarkEnd w:id="0"/>
      <w:r w:rsidR="00E97954" w:rsidRPr="000E7EEE">
        <w:rPr>
          <w:rFonts w:ascii="Times New Roman" w:hAnsi="Times New Roman" w:cs="Times New Roman"/>
          <w:sz w:val="24"/>
          <w:szCs w:val="24"/>
        </w:rPr>
        <w:t xml:space="preserve"> </w:t>
      </w:r>
      <w:r w:rsidR="00E97954" w:rsidRPr="000E7EEE">
        <w:rPr>
          <w:rFonts w:ascii="Times New Roman" w:hAnsi="Times New Roman" w:cs="Times New Roman"/>
          <w:sz w:val="24"/>
          <w:szCs w:val="24"/>
        </w:rPr>
        <w:lastRenderedPageBreak/>
        <w:t>European</w:t>
      </w:r>
      <w:r w:rsidR="0084733D" w:rsidRPr="000E7EEE">
        <w:rPr>
          <w:rFonts w:ascii="Times New Roman" w:hAnsi="Times New Roman" w:cs="Times New Roman"/>
          <w:sz w:val="24"/>
          <w:szCs w:val="24"/>
        </w:rPr>
        <w:t xml:space="preserve"> Union’s General Data Protection Rule in </w:t>
      </w:r>
      <w:r w:rsidR="00E97954" w:rsidRPr="000E7EEE">
        <w:rPr>
          <w:rFonts w:ascii="Times New Roman" w:hAnsi="Times New Roman" w:cs="Times New Roman"/>
          <w:sz w:val="24"/>
          <w:szCs w:val="24"/>
        </w:rPr>
        <w:t xml:space="preserve">establishing reliable methods to prevent data breaches, </w:t>
      </w:r>
      <w:r w:rsidR="0084733D" w:rsidRPr="000E7EEE">
        <w:rPr>
          <w:rFonts w:ascii="Times New Roman" w:hAnsi="Times New Roman" w:cs="Times New Roman"/>
          <w:sz w:val="24"/>
          <w:szCs w:val="24"/>
        </w:rPr>
        <w:t xml:space="preserve">it is clear that </w:t>
      </w:r>
      <w:r w:rsidRPr="000E7EEE">
        <w:rPr>
          <w:rFonts w:ascii="Times New Roman" w:hAnsi="Times New Roman" w:cs="Times New Roman"/>
          <w:sz w:val="24"/>
          <w:szCs w:val="24"/>
        </w:rPr>
        <w:t xml:space="preserve">frequency of this practice has increased, leading to complexity and the need to allocate more money. </w:t>
      </w:r>
      <w:r w:rsidR="007021E2" w:rsidRPr="000E7EEE">
        <w:rPr>
          <w:rFonts w:ascii="Times New Roman" w:hAnsi="Times New Roman" w:cs="Times New Roman"/>
          <w:sz w:val="24"/>
          <w:szCs w:val="24"/>
        </w:rPr>
        <w:t>Normally, t</w:t>
      </w:r>
      <w:r w:rsidRPr="000E7EEE">
        <w:rPr>
          <w:rFonts w:ascii="Times New Roman" w:hAnsi="Times New Roman" w:cs="Times New Roman"/>
          <w:sz w:val="24"/>
          <w:szCs w:val="24"/>
        </w:rPr>
        <w:t xml:space="preserve">he criminals target the high profile companies based on the cases explained, as they have a lot of data that would benefit the criminals financially. The causes are mainly human, where vulnerabilities are not fixed, and the people become less careful, giving the cybercriminals chances to conduct malware and phishing, among other forms. </w:t>
      </w:r>
      <w:r w:rsidR="007021E2" w:rsidRPr="000E7EEE">
        <w:rPr>
          <w:rFonts w:ascii="Times New Roman" w:hAnsi="Times New Roman" w:cs="Times New Roman"/>
          <w:sz w:val="24"/>
          <w:szCs w:val="24"/>
        </w:rPr>
        <w:t>For that reason, t</w:t>
      </w:r>
      <w:r w:rsidRPr="000E7EEE">
        <w:rPr>
          <w:rFonts w:ascii="Times New Roman" w:hAnsi="Times New Roman" w:cs="Times New Roman"/>
          <w:sz w:val="24"/>
          <w:szCs w:val="24"/>
        </w:rPr>
        <w:t>he governments have considered the problem and passed bills like the Privacy Act of 1988. The Australian Scheme and European Rules are examples of regulations adopted to help citizens and organizations curb data breaches.</w:t>
      </w:r>
    </w:p>
    <w:p w:rsidR="00BD5406" w:rsidRPr="000E7EEE" w:rsidRDefault="00335A90" w:rsidP="000E7EEE">
      <w:pPr>
        <w:spacing w:line="480" w:lineRule="auto"/>
        <w:rPr>
          <w:rFonts w:ascii="Times New Roman" w:hAnsi="Times New Roman" w:cs="Times New Roman"/>
          <w:sz w:val="24"/>
          <w:szCs w:val="24"/>
        </w:rPr>
      </w:pPr>
      <w:r w:rsidRPr="000E7EEE">
        <w:rPr>
          <w:rFonts w:ascii="Times New Roman" w:hAnsi="Times New Roman" w:cs="Times New Roman"/>
          <w:sz w:val="24"/>
          <w:szCs w:val="24"/>
        </w:rPr>
        <w:br w:type="page"/>
      </w:r>
    </w:p>
    <w:p w:rsidR="000E7EEE" w:rsidRPr="000E7EEE" w:rsidRDefault="00335A90" w:rsidP="003B2ECD">
      <w:pPr>
        <w:spacing w:line="480" w:lineRule="auto"/>
        <w:jc w:val="center"/>
        <w:rPr>
          <w:rFonts w:ascii="Times New Roman" w:hAnsi="Times New Roman" w:cs="Times New Roman"/>
          <w:sz w:val="24"/>
          <w:szCs w:val="24"/>
        </w:rPr>
      </w:pPr>
      <w:r w:rsidRPr="000E7EEE">
        <w:rPr>
          <w:rFonts w:ascii="Times New Roman" w:hAnsi="Times New Roman" w:cs="Times New Roman"/>
          <w:sz w:val="24"/>
          <w:szCs w:val="24"/>
        </w:rPr>
        <w:lastRenderedPageBreak/>
        <w:t>References</w:t>
      </w:r>
    </w:p>
    <w:p w:rsidR="000E7EEE" w:rsidRPr="000E7EEE" w:rsidRDefault="000E7EEE" w:rsidP="000E7EEE">
      <w:pPr>
        <w:spacing w:after="0" w:line="480" w:lineRule="auto"/>
        <w:ind w:left="720" w:hanging="720"/>
        <w:contextualSpacing/>
        <w:rPr>
          <w:rFonts w:ascii="Times New Roman" w:hAnsi="Times New Roman" w:cs="Times New Roman"/>
          <w:color w:val="222222"/>
          <w:sz w:val="24"/>
          <w:szCs w:val="24"/>
          <w:shd w:val="clear" w:color="auto" w:fill="FFFFFF"/>
        </w:rPr>
      </w:pPr>
      <w:proofErr w:type="gramStart"/>
      <w:r w:rsidRPr="000E7EEE">
        <w:rPr>
          <w:rFonts w:ascii="Times New Roman" w:hAnsi="Times New Roman" w:cs="Times New Roman"/>
          <w:color w:val="222222"/>
          <w:sz w:val="24"/>
          <w:szCs w:val="24"/>
          <w:shd w:val="clear" w:color="auto" w:fill="FFFFFF"/>
        </w:rPr>
        <w:t>Adlakha, R., Sharma, S., Rawat, A., and Sharma, K., 2019, February.</w:t>
      </w:r>
      <w:proofErr w:type="gramEnd"/>
      <w:r w:rsidRPr="000E7EEE">
        <w:rPr>
          <w:rFonts w:ascii="Times New Roman" w:hAnsi="Times New Roman" w:cs="Times New Roman"/>
          <w:color w:val="222222"/>
          <w:sz w:val="24"/>
          <w:szCs w:val="24"/>
          <w:shd w:val="clear" w:color="auto" w:fill="FFFFFF"/>
        </w:rPr>
        <w:t xml:space="preserve"> Cyber Security Goals, Issue's, Categorization &amp; Data Breaches. In </w:t>
      </w:r>
      <w:r w:rsidRPr="000E7EEE">
        <w:rPr>
          <w:rFonts w:ascii="Times New Roman" w:hAnsi="Times New Roman" w:cs="Times New Roman"/>
          <w:i/>
          <w:iCs/>
          <w:color w:val="222222"/>
          <w:sz w:val="24"/>
          <w:szCs w:val="24"/>
          <w:shd w:val="clear" w:color="auto" w:fill="FFFFFF"/>
        </w:rPr>
        <w:t>2019 International Conference on Machine Learning, Big Data, Cloud and Parallel Computing (COMITCon)</w:t>
      </w:r>
      <w:r w:rsidRPr="000E7EEE">
        <w:rPr>
          <w:rFonts w:ascii="Times New Roman" w:hAnsi="Times New Roman" w:cs="Times New Roman"/>
          <w:color w:val="222222"/>
          <w:sz w:val="24"/>
          <w:szCs w:val="24"/>
          <w:shd w:val="clear" w:color="auto" w:fill="FFFFFF"/>
        </w:rPr>
        <w:t> (pp. 397-402). IEEE.</w:t>
      </w:r>
    </w:p>
    <w:p w:rsidR="000E7EEE" w:rsidRPr="000E7EEE" w:rsidRDefault="000E7EEE" w:rsidP="000E7EEE">
      <w:pPr>
        <w:spacing w:after="0" w:line="480" w:lineRule="auto"/>
        <w:ind w:left="720" w:hanging="720"/>
        <w:contextualSpacing/>
        <w:rPr>
          <w:rFonts w:ascii="Times New Roman" w:hAnsi="Times New Roman" w:cs="Times New Roman"/>
          <w:color w:val="222222"/>
          <w:sz w:val="24"/>
          <w:szCs w:val="24"/>
          <w:shd w:val="clear" w:color="auto" w:fill="FFFFFF"/>
        </w:rPr>
      </w:pPr>
      <w:r w:rsidRPr="000E7EEE">
        <w:rPr>
          <w:rFonts w:ascii="Times New Roman" w:hAnsi="Times New Roman" w:cs="Times New Roman"/>
          <w:color w:val="222222"/>
          <w:sz w:val="24"/>
          <w:szCs w:val="24"/>
          <w:shd w:val="clear" w:color="auto" w:fill="FFFFFF"/>
        </w:rPr>
        <w:t xml:space="preserve">Dolezel, D., and McLeod, A., 2019. Managing Security Risk: Modeling the Root Causes of Data Breaches. </w:t>
      </w:r>
      <w:r w:rsidRPr="000E7EEE">
        <w:rPr>
          <w:rFonts w:ascii="Times New Roman" w:hAnsi="Times New Roman" w:cs="Times New Roman"/>
          <w:i/>
          <w:iCs/>
          <w:color w:val="222222"/>
          <w:sz w:val="24"/>
          <w:szCs w:val="24"/>
          <w:shd w:val="clear" w:color="auto" w:fill="FFFFFF"/>
        </w:rPr>
        <w:t>The health care manager</w:t>
      </w:r>
      <w:r w:rsidRPr="000E7EEE">
        <w:rPr>
          <w:rFonts w:ascii="Times New Roman" w:hAnsi="Times New Roman" w:cs="Times New Roman"/>
          <w:color w:val="222222"/>
          <w:sz w:val="24"/>
          <w:szCs w:val="24"/>
          <w:shd w:val="clear" w:color="auto" w:fill="FFFFFF"/>
        </w:rPr>
        <w:t>, </w:t>
      </w:r>
      <w:r w:rsidRPr="000E7EEE">
        <w:rPr>
          <w:rFonts w:ascii="Times New Roman" w:hAnsi="Times New Roman" w:cs="Times New Roman"/>
          <w:i/>
          <w:iCs/>
          <w:color w:val="222222"/>
          <w:sz w:val="24"/>
          <w:szCs w:val="24"/>
          <w:shd w:val="clear" w:color="auto" w:fill="FFFFFF"/>
        </w:rPr>
        <w:t>38</w:t>
      </w:r>
      <w:r w:rsidRPr="000E7EEE">
        <w:rPr>
          <w:rFonts w:ascii="Times New Roman" w:hAnsi="Times New Roman" w:cs="Times New Roman"/>
          <w:color w:val="222222"/>
          <w:sz w:val="24"/>
          <w:szCs w:val="24"/>
          <w:shd w:val="clear" w:color="auto" w:fill="FFFFFF"/>
        </w:rPr>
        <w:t>(4), pp.322-330.</w:t>
      </w:r>
    </w:p>
    <w:p w:rsidR="000E7EEE" w:rsidRPr="000E7EEE" w:rsidRDefault="000E7EEE" w:rsidP="000E7EEE">
      <w:pPr>
        <w:spacing w:after="0" w:line="480" w:lineRule="auto"/>
        <w:ind w:left="720" w:hanging="720"/>
        <w:contextualSpacing/>
        <w:rPr>
          <w:rFonts w:ascii="Times New Roman" w:hAnsi="Times New Roman" w:cs="Times New Roman"/>
          <w:sz w:val="24"/>
          <w:szCs w:val="24"/>
        </w:rPr>
      </w:pPr>
      <w:r w:rsidRPr="000E7EEE">
        <w:rPr>
          <w:rFonts w:ascii="Times New Roman" w:hAnsi="Times New Roman" w:cs="Times New Roman"/>
          <w:sz w:val="24"/>
          <w:szCs w:val="24"/>
        </w:rPr>
        <w:t xml:space="preserve"> </w:t>
      </w:r>
      <w:r w:rsidRPr="000E7EEE">
        <w:rPr>
          <w:rFonts w:ascii="Times New Roman" w:hAnsi="Times New Roman" w:cs="Times New Roman"/>
          <w:color w:val="222222"/>
          <w:sz w:val="24"/>
          <w:szCs w:val="24"/>
          <w:shd w:val="clear" w:color="auto" w:fill="FFFFFF"/>
        </w:rPr>
        <w:t>Hoofnagle, C.J., van der Sloot, B. and Borgesius, F.Z., 2019. The European Union general data protection regulation: what it is and what it means. </w:t>
      </w:r>
      <w:r w:rsidRPr="000E7EEE">
        <w:rPr>
          <w:rFonts w:ascii="Times New Roman" w:hAnsi="Times New Roman" w:cs="Times New Roman"/>
          <w:i/>
          <w:iCs/>
          <w:color w:val="222222"/>
          <w:sz w:val="24"/>
          <w:szCs w:val="24"/>
          <w:shd w:val="clear" w:color="auto" w:fill="FFFFFF"/>
        </w:rPr>
        <w:t>Information &amp; Communications Technology Law</w:t>
      </w:r>
      <w:r w:rsidRPr="000E7EEE">
        <w:rPr>
          <w:rFonts w:ascii="Times New Roman" w:hAnsi="Times New Roman" w:cs="Times New Roman"/>
          <w:color w:val="222222"/>
          <w:sz w:val="24"/>
          <w:szCs w:val="24"/>
          <w:shd w:val="clear" w:color="auto" w:fill="FFFFFF"/>
        </w:rPr>
        <w:t>, </w:t>
      </w:r>
      <w:r w:rsidRPr="000E7EEE">
        <w:rPr>
          <w:rFonts w:ascii="Times New Roman" w:hAnsi="Times New Roman" w:cs="Times New Roman"/>
          <w:i/>
          <w:iCs/>
          <w:color w:val="222222"/>
          <w:sz w:val="24"/>
          <w:szCs w:val="24"/>
          <w:shd w:val="clear" w:color="auto" w:fill="FFFFFF"/>
        </w:rPr>
        <w:t>28</w:t>
      </w:r>
      <w:r w:rsidRPr="000E7EEE">
        <w:rPr>
          <w:rFonts w:ascii="Times New Roman" w:hAnsi="Times New Roman" w:cs="Times New Roman"/>
          <w:color w:val="222222"/>
          <w:sz w:val="24"/>
          <w:szCs w:val="24"/>
          <w:shd w:val="clear" w:color="auto" w:fill="FFFFFF"/>
        </w:rPr>
        <w:t>(1), pp.65-98.</w:t>
      </w:r>
    </w:p>
    <w:p w:rsidR="000E7EEE" w:rsidRPr="000E7EEE" w:rsidRDefault="000E7EEE" w:rsidP="000E7EEE">
      <w:pPr>
        <w:spacing w:after="0" w:line="480" w:lineRule="auto"/>
        <w:ind w:left="720" w:hanging="720"/>
        <w:contextualSpacing/>
        <w:rPr>
          <w:rFonts w:ascii="Times New Roman" w:hAnsi="Times New Roman" w:cs="Times New Roman"/>
          <w:color w:val="222222"/>
          <w:sz w:val="24"/>
          <w:szCs w:val="24"/>
          <w:shd w:val="clear" w:color="auto" w:fill="FFFFFF"/>
        </w:rPr>
      </w:pPr>
      <w:r w:rsidRPr="000E7EEE">
        <w:rPr>
          <w:rFonts w:ascii="Times New Roman" w:hAnsi="Times New Roman" w:cs="Times New Roman"/>
          <w:color w:val="222222"/>
          <w:sz w:val="24"/>
          <w:szCs w:val="24"/>
          <w:shd w:val="clear" w:color="auto" w:fill="FFFFFF"/>
        </w:rPr>
        <w:t>Hopkins, D. and Mooney, L., 2019. Caring about the Notifiable data breach: The human impact on victims. </w:t>
      </w:r>
      <w:r w:rsidRPr="000E7EEE">
        <w:rPr>
          <w:rFonts w:ascii="Times New Roman" w:hAnsi="Times New Roman" w:cs="Times New Roman"/>
          <w:i/>
          <w:iCs/>
          <w:color w:val="222222"/>
          <w:sz w:val="24"/>
          <w:szCs w:val="24"/>
          <w:shd w:val="clear" w:color="auto" w:fill="FFFFFF"/>
        </w:rPr>
        <w:t>Governance Directions</w:t>
      </w:r>
      <w:r w:rsidRPr="000E7EEE">
        <w:rPr>
          <w:rFonts w:ascii="Times New Roman" w:hAnsi="Times New Roman" w:cs="Times New Roman"/>
          <w:color w:val="222222"/>
          <w:sz w:val="24"/>
          <w:szCs w:val="24"/>
          <w:shd w:val="clear" w:color="auto" w:fill="FFFFFF"/>
        </w:rPr>
        <w:t>, </w:t>
      </w:r>
      <w:r w:rsidRPr="000E7EEE">
        <w:rPr>
          <w:rFonts w:ascii="Times New Roman" w:hAnsi="Times New Roman" w:cs="Times New Roman"/>
          <w:i/>
          <w:iCs/>
          <w:color w:val="222222"/>
          <w:sz w:val="24"/>
          <w:szCs w:val="24"/>
          <w:shd w:val="clear" w:color="auto" w:fill="FFFFFF"/>
        </w:rPr>
        <w:t>71</w:t>
      </w:r>
      <w:r w:rsidRPr="000E7EEE">
        <w:rPr>
          <w:rFonts w:ascii="Times New Roman" w:hAnsi="Times New Roman" w:cs="Times New Roman"/>
          <w:color w:val="222222"/>
          <w:sz w:val="24"/>
          <w:szCs w:val="24"/>
          <w:shd w:val="clear" w:color="auto" w:fill="FFFFFF"/>
        </w:rPr>
        <w:t>(8), p.433.</w:t>
      </w:r>
    </w:p>
    <w:p w:rsidR="000E7EEE" w:rsidRPr="000E7EEE" w:rsidRDefault="000E7EEE" w:rsidP="000E7EEE">
      <w:pPr>
        <w:spacing w:after="0" w:line="480" w:lineRule="auto"/>
        <w:ind w:left="720" w:hanging="720"/>
        <w:contextualSpacing/>
        <w:rPr>
          <w:rFonts w:ascii="Times New Roman" w:hAnsi="Times New Roman" w:cs="Times New Roman"/>
          <w:color w:val="222222"/>
          <w:sz w:val="24"/>
          <w:szCs w:val="24"/>
          <w:shd w:val="clear" w:color="auto" w:fill="FFFFFF"/>
        </w:rPr>
      </w:pPr>
      <w:r w:rsidRPr="000E7EEE">
        <w:rPr>
          <w:rFonts w:ascii="Times New Roman" w:hAnsi="Times New Roman" w:cs="Times New Roman"/>
          <w:color w:val="222222"/>
          <w:sz w:val="24"/>
          <w:szCs w:val="24"/>
          <w:shd w:val="clear" w:color="auto" w:fill="FFFFFF"/>
        </w:rPr>
        <w:t>Ribeiro, L.E., 2019. High-profile data breaches: Designing the right data protection architecture based on the law, ethics and trust. </w:t>
      </w:r>
      <w:r w:rsidRPr="000E7EEE">
        <w:rPr>
          <w:rFonts w:ascii="Times New Roman" w:hAnsi="Times New Roman" w:cs="Times New Roman"/>
          <w:i/>
          <w:iCs/>
          <w:color w:val="222222"/>
          <w:sz w:val="24"/>
          <w:szCs w:val="24"/>
          <w:shd w:val="clear" w:color="auto" w:fill="FFFFFF"/>
        </w:rPr>
        <w:t>Applied Marketing Analytics</w:t>
      </w:r>
      <w:r w:rsidRPr="000E7EEE">
        <w:rPr>
          <w:rFonts w:ascii="Times New Roman" w:hAnsi="Times New Roman" w:cs="Times New Roman"/>
          <w:color w:val="222222"/>
          <w:sz w:val="24"/>
          <w:szCs w:val="24"/>
          <w:shd w:val="clear" w:color="auto" w:fill="FFFFFF"/>
        </w:rPr>
        <w:t>, </w:t>
      </w:r>
      <w:r w:rsidRPr="000E7EEE">
        <w:rPr>
          <w:rFonts w:ascii="Times New Roman" w:hAnsi="Times New Roman" w:cs="Times New Roman"/>
          <w:i/>
          <w:iCs/>
          <w:color w:val="222222"/>
          <w:sz w:val="24"/>
          <w:szCs w:val="24"/>
          <w:shd w:val="clear" w:color="auto" w:fill="FFFFFF"/>
        </w:rPr>
        <w:t>5</w:t>
      </w:r>
      <w:r w:rsidRPr="000E7EEE">
        <w:rPr>
          <w:rFonts w:ascii="Times New Roman" w:hAnsi="Times New Roman" w:cs="Times New Roman"/>
          <w:color w:val="222222"/>
          <w:sz w:val="24"/>
          <w:szCs w:val="24"/>
          <w:shd w:val="clear" w:color="auto" w:fill="FFFFFF"/>
        </w:rPr>
        <w:t>(2), pp.146-158.</w:t>
      </w:r>
    </w:p>
    <w:p w:rsidR="000E7EEE" w:rsidRPr="000E7EEE" w:rsidRDefault="000E7EEE" w:rsidP="000E7EEE">
      <w:pPr>
        <w:spacing w:after="0" w:line="480" w:lineRule="auto"/>
        <w:ind w:left="720" w:hanging="720"/>
        <w:contextualSpacing/>
        <w:rPr>
          <w:rFonts w:ascii="Times New Roman" w:hAnsi="Times New Roman" w:cs="Times New Roman"/>
          <w:color w:val="222222"/>
          <w:sz w:val="24"/>
          <w:szCs w:val="24"/>
          <w:shd w:val="clear" w:color="auto" w:fill="FFFFFF"/>
        </w:rPr>
      </w:pPr>
      <w:r w:rsidRPr="000E7EEE">
        <w:rPr>
          <w:rFonts w:ascii="Times New Roman" w:hAnsi="Times New Roman" w:cs="Times New Roman"/>
          <w:color w:val="222222"/>
          <w:sz w:val="24"/>
          <w:szCs w:val="24"/>
          <w:shd w:val="clear" w:color="auto" w:fill="FFFFFF"/>
        </w:rPr>
        <w:t>Romanosky, S., 2016. Examining the costs and causes of cyber incidents. </w:t>
      </w:r>
      <w:r w:rsidRPr="000E7EEE">
        <w:rPr>
          <w:rFonts w:ascii="Times New Roman" w:hAnsi="Times New Roman" w:cs="Times New Roman"/>
          <w:i/>
          <w:iCs/>
          <w:color w:val="222222"/>
          <w:sz w:val="24"/>
          <w:szCs w:val="24"/>
          <w:shd w:val="clear" w:color="auto" w:fill="FFFFFF"/>
        </w:rPr>
        <w:t>Journal of Cybersecurity</w:t>
      </w:r>
      <w:r w:rsidRPr="000E7EEE">
        <w:rPr>
          <w:rFonts w:ascii="Times New Roman" w:hAnsi="Times New Roman" w:cs="Times New Roman"/>
          <w:color w:val="222222"/>
          <w:sz w:val="24"/>
          <w:szCs w:val="24"/>
          <w:shd w:val="clear" w:color="auto" w:fill="FFFFFF"/>
        </w:rPr>
        <w:t>, </w:t>
      </w:r>
      <w:r w:rsidRPr="000E7EEE">
        <w:rPr>
          <w:rFonts w:ascii="Times New Roman" w:hAnsi="Times New Roman" w:cs="Times New Roman"/>
          <w:i/>
          <w:iCs/>
          <w:color w:val="222222"/>
          <w:sz w:val="24"/>
          <w:szCs w:val="24"/>
          <w:shd w:val="clear" w:color="auto" w:fill="FFFFFF"/>
        </w:rPr>
        <w:t>2</w:t>
      </w:r>
      <w:r w:rsidRPr="000E7EEE">
        <w:rPr>
          <w:rFonts w:ascii="Times New Roman" w:hAnsi="Times New Roman" w:cs="Times New Roman"/>
          <w:color w:val="222222"/>
          <w:sz w:val="24"/>
          <w:szCs w:val="24"/>
          <w:shd w:val="clear" w:color="auto" w:fill="FFFFFF"/>
        </w:rPr>
        <w:t>(2), pp.121-135.</w:t>
      </w:r>
    </w:p>
    <w:p w:rsidR="000E7EEE" w:rsidRPr="000E7EEE" w:rsidRDefault="000E7EEE" w:rsidP="000E7EEE">
      <w:pPr>
        <w:spacing w:after="0" w:line="480" w:lineRule="auto"/>
        <w:ind w:left="720" w:hanging="720"/>
        <w:contextualSpacing/>
        <w:rPr>
          <w:rFonts w:ascii="Times New Roman" w:hAnsi="Times New Roman" w:cs="Times New Roman"/>
          <w:sz w:val="24"/>
          <w:szCs w:val="24"/>
        </w:rPr>
      </w:pPr>
      <w:r w:rsidRPr="000E7EEE">
        <w:rPr>
          <w:rFonts w:ascii="Times New Roman" w:hAnsi="Times New Roman" w:cs="Times New Roman"/>
          <w:color w:val="222222"/>
          <w:sz w:val="24"/>
          <w:szCs w:val="24"/>
          <w:shd w:val="clear" w:color="auto" w:fill="FFFFFF"/>
        </w:rPr>
        <w:t>Sloan, R.H. and Warner, R., 2019. How Much Should We Spend to Protect Privacy: Data Breaches and the Need for Information We Do Not Have. </w:t>
      </w:r>
      <w:r w:rsidRPr="000E7EEE">
        <w:rPr>
          <w:rFonts w:ascii="Times New Roman" w:hAnsi="Times New Roman" w:cs="Times New Roman"/>
          <w:i/>
          <w:iCs/>
          <w:color w:val="222222"/>
          <w:sz w:val="24"/>
          <w:szCs w:val="24"/>
          <w:shd w:val="clear" w:color="auto" w:fill="FFFFFF"/>
        </w:rPr>
        <w:t>JL Econ. &amp; Pol'y</w:t>
      </w:r>
      <w:r w:rsidRPr="000E7EEE">
        <w:rPr>
          <w:rFonts w:ascii="Times New Roman" w:hAnsi="Times New Roman" w:cs="Times New Roman"/>
          <w:color w:val="222222"/>
          <w:sz w:val="24"/>
          <w:szCs w:val="24"/>
          <w:shd w:val="clear" w:color="auto" w:fill="FFFFFF"/>
        </w:rPr>
        <w:t>, </w:t>
      </w:r>
      <w:r w:rsidRPr="000E7EEE">
        <w:rPr>
          <w:rFonts w:ascii="Times New Roman" w:hAnsi="Times New Roman" w:cs="Times New Roman"/>
          <w:i/>
          <w:iCs/>
          <w:color w:val="222222"/>
          <w:sz w:val="24"/>
          <w:szCs w:val="24"/>
          <w:shd w:val="clear" w:color="auto" w:fill="FFFFFF"/>
        </w:rPr>
        <w:t>15</w:t>
      </w:r>
      <w:r w:rsidRPr="000E7EEE">
        <w:rPr>
          <w:rFonts w:ascii="Times New Roman" w:hAnsi="Times New Roman" w:cs="Times New Roman"/>
          <w:color w:val="222222"/>
          <w:sz w:val="24"/>
          <w:szCs w:val="24"/>
          <w:shd w:val="clear" w:color="auto" w:fill="FFFFFF"/>
        </w:rPr>
        <w:t>, p.119.</w:t>
      </w:r>
    </w:p>
    <w:sectPr w:rsidR="000E7EEE" w:rsidRPr="000E7EEE" w:rsidSect="00575406">
      <w:headerReference w:type="default" r:id="rId7"/>
      <w:headerReference w:type="first" r:id="rId8"/>
      <w:pgSz w:w="11907" w:h="16839" w:code="9"/>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42111" w:rsidRDefault="00642111">
      <w:pPr>
        <w:spacing w:after="0" w:line="240" w:lineRule="auto"/>
      </w:pPr>
      <w:r>
        <w:separator/>
      </w:r>
    </w:p>
  </w:endnote>
  <w:endnote w:type="continuationSeparator" w:id="0">
    <w:p w:rsidR="00642111" w:rsidRDefault="0064211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42111" w:rsidRDefault="00642111">
      <w:pPr>
        <w:spacing w:after="0" w:line="240" w:lineRule="auto"/>
      </w:pPr>
      <w:r>
        <w:separator/>
      </w:r>
    </w:p>
  </w:footnote>
  <w:footnote w:type="continuationSeparator" w:id="0">
    <w:p w:rsidR="00642111" w:rsidRDefault="0064211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433514528"/>
      <w:docPartObj>
        <w:docPartGallery w:val="Page Numbers (Top of Page)"/>
        <w:docPartUnique/>
      </w:docPartObj>
    </w:sdtPr>
    <w:sdtEndPr>
      <w:rPr>
        <w:noProof/>
      </w:rPr>
    </w:sdtEndPr>
    <w:sdtContent>
      <w:p w:rsidR="00575406" w:rsidRPr="00575406" w:rsidRDefault="00335A90">
        <w:pPr>
          <w:pStyle w:val="Header"/>
          <w:jc w:val="right"/>
          <w:rPr>
            <w:rFonts w:ascii="Times New Roman" w:hAnsi="Times New Roman" w:cs="Times New Roman"/>
            <w:sz w:val="24"/>
            <w:szCs w:val="24"/>
          </w:rPr>
        </w:pPr>
        <w:r w:rsidRPr="00575406">
          <w:rPr>
            <w:rFonts w:ascii="Times New Roman" w:hAnsi="Times New Roman" w:cs="Times New Roman"/>
            <w:sz w:val="24"/>
            <w:szCs w:val="24"/>
          </w:rPr>
          <w:t xml:space="preserve">Data Breaches   </w:t>
        </w:r>
        <w:r w:rsidRPr="00575406">
          <w:rPr>
            <w:rFonts w:ascii="Times New Roman" w:hAnsi="Times New Roman" w:cs="Times New Roman"/>
            <w:sz w:val="24"/>
            <w:szCs w:val="24"/>
          </w:rPr>
          <w:fldChar w:fldCharType="begin"/>
        </w:r>
        <w:r w:rsidRPr="00575406">
          <w:rPr>
            <w:rFonts w:ascii="Times New Roman" w:hAnsi="Times New Roman" w:cs="Times New Roman"/>
            <w:sz w:val="24"/>
            <w:szCs w:val="24"/>
          </w:rPr>
          <w:instrText xml:space="preserve"> PAGE   \* MERGEFORMAT </w:instrText>
        </w:r>
        <w:r w:rsidRPr="00575406">
          <w:rPr>
            <w:rFonts w:ascii="Times New Roman" w:hAnsi="Times New Roman" w:cs="Times New Roman"/>
            <w:sz w:val="24"/>
            <w:szCs w:val="24"/>
          </w:rPr>
          <w:fldChar w:fldCharType="separate"/>
        </w:r>
        <w:r w:rsidR="00AD0E5D">
          <w:rPr>
            <w:rFonts w:ascii="Times New Roman" w:hAnsi="Times New Roman" w:cs="Times New Roman"/>
            <w:noProof/>
            <w:sz w:val="24"/>
            <w:szCs w:val="24"/>
          </w:rPr>
          <w:t>7</w:t>
        </w:r>
        <w:r w:rsidRPr="00575406">
          <w:rPr>
            <w:rFonts w:ascii="Times New Roman" w:hAnsi="Times New Roman" w:cs="Times New Roman"/>
            <w:noProof/>
            <w:sz w:val="24"/>
            <w:szCs w:val="24"/>
          </w:rPr>
          <w:fldChar w:fldCharType="end"/>
        </w:r>
      </w:p>
    </w:sdtContent>
  </w:sdt>
  <w:p w:rsidR="00575406" w:rsidRPr="00575406" w:rsidRDefault="00575406">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334B3" w:rsidRPr="00EF49F4" w:rsidRDefault="008334B3" w:rsidP="00EF49F4">
    <w:pPr>
      <w:pStyle w:val="Header"/>
      <w:spacing w:line="480" w:lineRule="auto"/>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66532"/>
    <w:rsid w:val="00017A45"/>
    <w:rsid w:val="00054066"/>
    <w:rsid w:val="00094C2F"/>
    <w:rsid w:val="00096F36"/>
    <w:rsid w:val="000B7FD6"/>
    <w:rsid w:val="000E7EEE"/>
    <w:rsid w:val="000F1996"/>
    <w:rsid w:val="000F71D4"/>
    <w:rsid w:val="001377C8"/>
    <w:rsid w:val="001D462D"/>
    <w:rsid w:val="001F28AD"/>
    <w:rsid w:val="002C0EBA"/>
    <w:rsid w:val="002C7FA1"/>
    <w:rsid w:val="00335A90"/>
    <w:rsid w:val="003B2ECD"/>
    <w:rsid w:val="003D6C08"/>
    <w:rsid w:val="00415808"/>
    <w:rsid w:val="00456EB4"/>
    <w:rsid w:val="00465DCB"/>
    <w:rsid w:val="00494964"/>
    <w:rsid w:val="004B1B6C"/>
    <w:rsid w:val="004E5F17"/>
    <w:rsid w:val="004F44B0"/>
    <w:rsid w:val="00565082"/>
    <w:rsid w:val="0057503A"/>
    <w:rsid w:val="00575406"/>
    <w:rsid w:val="00590FC8"/>
    <w:rsid w:val="005D0633"/>
    <w:rsid w:val="005E3290"/>
    <w:rsid w:val="00603DF2"/>
    <w:rsid w:val="00642111"/>
    <w:rsid w:val="007021E2"/>
    <w:rsid w:val="007A2880"/>
    <w:rsid w:val="007A5B37"/>
    <w:rsid w:val="007C21BC"/>
    <w:rsid w:val="007E1C24"/>
    <w:rsid w:val="007F21B2"/>
    <w:rsid w:val="0081435F"/>
    <w:rsid w:val="008334B3"/>
    <w:rsid w:val="0084733D"/>
    <w:rsid w:val="008A13B8"/>
    <w:rsid w:val="008A571E"/>
    <w:rsid w:val="009107FA"/>
    <w:rsid w:val="009258E9"/>
    <w:rsid w:val="009F16C5"/>
    <w:rsid w:val="009F4170"/>
    <w:rsid w:val="00A50CDF"/>
    <w:rsid w:val="00A76213"/>
    <w:rsid w:val="00AD0E5D"/>
    <w:rsid w:val="00B2529C"/>
    <w:rsid w:val="00B66532"/>
    <w:rsid w:val="00BD5406"/>
    <w:rsid w:val="00C15904"/>
    <w:rsid w:val="00C31BB2"/>
    <w:rsid w:val="00C77031"/>
    <w:rsid w:val="00CD46F6"/>
    <w:rsid w:val="00D37C94"/>
    <w:rsid w:val="00D639D3"/>
    <w:rsid w:val="00D64E8C"/>
    <w:rsid w:val="00E220F6"/>
    <w:rsid w:val="00E514B6"/>
    <w:rsid w:val="00E5244F"/>
    <w:rsid w:val="00E97954"/>
    <w:rsid w:val="00EF49F4"/>
    <w:rsid w:val="00FB178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334B3"/>
    <w:pPr>
      <w:tabs>
        <w:tab w:val="center" w:pos="4680"/>
        <w:tab w:val="right" w:pos="9360"/>
      </w:tabs>
      <w:spacing w:after="0" w:line="240" w:lineRule="auto"/>
    </w:pPr>
  </w:style>
  <w:style w:type="character" w:customStyle="1" w:styleId="HeaderChar">
    <w:name w:val="Header Char"/>
    <w:basedOn w:val="DefaultParagraphFont"/>
    <w:link w:val="Header"/>
    <w:uiPriority w:val="99"/>
    <w:rsid w:val="008334B3"/>
  </w:style>
  <w:style w:type="paragraph" w:styleId="Footer">
    <w:name w:val="footer"/>
    <w:basedOn w:val="Normal"/>
    <w:link w:val="FooterChar"/>
    <w:uiPriority w:val="99"/>
    <w:unhideWhenUsed/>
    <w:rsid w:val="008334B3"/>
    <w:pPr>
      <w:tabs>
        <w:tab w:val="center" w:pos="4680"/>
        <w:tab w:val="right" w:pos="9360"/>
      </w:tabs>
      <w:spacing w:after="0" w:line="240" w:lineRule="auto"/>
    </w:pPr>
  </w:style>
  <w:style w:type="character" w:customStyle="1" w:styleId="FooterChar">
    <w:name w:val="Footer Char"/>
    <w:basedOn w:val="DefaultParagraphFont"/>
    <w:link w:val="Footer"/>
    <w:uiPriority w:val="99"/>
    <w:rsid w:val="008334B3"/>
  </w:style>
  <w:style w:type="paragraph" w:styleId="BalloonText">
    <w:name w:val="Balloon Text"/>
    <w:basedOn w:val="Normal"/>
    <w:link w:val="BalloonTextChar"/>
    <w:uiPriority w:val="99"/>
    <w:semiHidden/>
    <w:unhideWhenUsed/>
    <w:rsid w:val="008334B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334B3"/>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334B3"/>
    <w:pPr>
      <w:tabs>
        <w:tab w:val="center" w:pos="4680"/>
        <w:tab w:val="right" w:pos="9360"/>
      </w:tabs>
      <w:spacing w:after="0" w:line="240" w:lineRule="auto"/>
    </w:pPr>
  </w:style>
  <w:style w:type="character" w:customStyle="1" w:styleId="HeaderChar">
    <w:name w:val="Header Char"/>
    <w:basedOn w:val="DefaultParagraphFont"/>
    <w:link w:val="Header"/>
    <w:uiPriority w:val="99"/>
    <w:rsid w:val="008334B3"/>
  </w:style>
  <w:style w:type="paragraph" w:styleId="Footer">
    <w:name w:val="footer"/>
    <w:basedOn w:val="Normal"/>
    <w:link w:val="FooterChar"/>
    <w:uiPriority w:val="99"/>
    <w:unhideWhenUsed/>
    <w:rsid w:val="008334B3"/>
    <w:pPr>
      <w:tabs>
        <w:tab w:val="center" w:pos="4680"/>
        <w:tab w:val="right" w:pos="9360"/>
      </w:tabs>
      <w:spacing w:after="0" w:line="240" w:lineRule="auto"/>
    </w:pPr>
  </w:style>
  <w:style w:type="character" w:customStyle="1" w:styleId="FooterChar">
    <w:name w:val="Footer Char"/>
    <w:basedOn w:val="DefaultParagraphFont"/>
    <w:link w:val="Footer"/>
    <w:uiPriority w:val="99"/>
    <w:rsid w:val="008334B3"/>
  </w:style>
  <w:style w:type="paragraph" w:styleId="BalloonText">
    <w:name w:val="Balloon Text"/>
    <w:basedOn w:val="Normal"/>
    <w:link w:val="BalloonTextChar"/>
    <w:uiPriority w:val="99"/>
    <w:semiHidden/>
    <w:unhideWhenUsed/>
    <w:rsid w:val="008334B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334B3"/>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61</TotalTime>
  <Pages>9</Pages>
  <Words>2250</Words>
  <Characters>12826</Characters>
  <Application>Microsoft Office Word</Application>
  <DocSecurity>0</DocSecurity>
  <Lines>106</Lines>
  <Paragraphs>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15046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GRACE</dc:creator>
  <cp:lastModifiedBy>User</cp:lastModifiedBy>
  <cp:revision>15</cp:revision>
  <dcterms:created xsi:type="dcterms:W3CDTF">2020-04-22T10:34:00Z</dcterms:created>
  <dcterms:modified xsi:type="dcterms:W3CDTF">2020-04-22T15:07:00Z</dcterms:modified>
</cp:coreProperties>
</file>